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A26AD">
      <w:pPr>
        <w:keepNext w:val="0"/>
        <w:keepLines w:val="0"/>
        <w:widowControl/>
        <w:suppressLineNumbers w:val="0"/>
        <w:jc w:val="center"/>
      </w:pPr>
      <w:r>
        <w:rPr>
          <w:rFonts w:hint="default" w:ascii="FZXBSK--GBK1-0" w:hAnsi="FZXBSK--GBK1-0" w:eastAsia="FZXBSK--GBK1-0" w:cs="FZXBSK--GBK1-0"/>
          <w:color w:val="000000"/>
          <w:kern w:val="0"/>
          <w:sz w:val="44"/>
          <w:szCs w:val="44"/>
          <w:lang w:val="en-US" w:eastAsia="zh-CN" w:bidi="ar"/>
        </w:rPr>
        <w:t>行政处罚决定书</w:t>
      </w:r>
    </w:p>
    <w:p w14:paraId="31C8F84F">
      <w:pPr>
        <w:keepNext w:val="0"/>
        <w:keepLines w:val="0"/>
        <w:widowControl/>
        <w:suppressLineNumbers w:val="0"/>
        <w:jc w:val="right"/>
      </w:pPr>
      <w:r>
        <w:rPr>
          <w:rFonts w:hint="default" w:ascii="Times New Roman" w:hAnsi="Times New Roman" w:eastAsia="宋体" w:cs="Times New Roman"/>
          <w:color w:val="000000"/>
          <w:kern w:val="0"/>
          <w:sz w:val="32"/>
          <w:szCs w:val="32"/>
          <w:lang w:val="en-US" w:eastAsia="zh-CN" w:bidi="ar"/>
        </w:rPr>
        <w:t>豫0526环罚决字〔2025〕91号</w:t>
      </w:r>
      <w:r>
        <w:rPr>
          <w:rFonts w:hint="default" w:ascii="FZKTK--GBK1-0" w:hAnsi="FZKTK--GBK1-0" w:eastAsia="FZKTK--GBK1-0" w:cs="FZKTK--GBK1-0"/>
          <w:color w:val="000000"/>
          <w:kern w:val="0"/>
          <w:sz w:val="32"/>
          <w:szCs w:val="32"/>
          <w:lang w:val="en-US" w:eastAsia="zh-CN" w:bidi="ar"/>
        </w:rPr>
        <w:t xml:space="preserve"> </w:t>
      </w:r>
    </w:p>
    <w:p w14:paraId="09CCAF26">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滑县四通商砼有限公司： </w:t>
      </w:r>
    </w:p>
    <w:p w14:paraId="54CCF06C">
      <w:pPr>
        <w:keepNext w:val="0"/>
        <w:keepLines w:val="0"/>
        <w:widowControl/>
        <w:suppressLineNumbers w:val="0"/>
        <w:jc w:val="left"/>
      </w:pPr>
      <w:r>
        <w:rPr>
          <w:rFonts w:hint="eastAsia" w:ascii="仿宋" w:hAnsi="仿宋" w:eastAsia="仿宋" w:cs="仿宋"/>
          <w:color w:val="000000"/>
          <w:kern w:val="0"/>
          <w:sz w:val="32"/>
          <w:szCs w:val="32"/>
          <w:lang w:val="en-US" w:eastAsia="zh-CN" w:bidi="ar"/>
        </w:rPr>
        <w:t>统一社会信用代码：</w:t>
      </w:r>
      <w:r>
        <w:rPr>
          <w:rFonts w:hint="default" w:ascii="Times New Roman" w:hAnsi="Times New Roman" w:eastAsia="宋体" w:cs="Times New Roman"/>
          <w:color w:val="000000"/>
          <w:kern w:val="0"/>
          <w:sz w:val="32"/>
          <w:szCs w:val="32"/>
          <w:lang w:val="en-US" w:eastAsia="zh-CN" w:bidi="ar"/>
        </w:rPr>
        <w:t>91410526MA44UR</w:t>
      </w:r>
      <w:r>
        <w:rPr>
          <w:rFonts w:hint="eastAsia" w:ascii="Times New Roman" w:hAnsi="Times New Roman" w:eastAsia="宋体" w:cs="Times New Roman"/>
          <w:color w:val="000000"/>
          <w:kern w:val="0"/>
          <w:sz w:val="32"/>
          <w:szCs w:val="32"/>
          <w:lang w:val="en-US" w:eastAsia="zh-CN" w:bidi="ar"/>
        </w:rPr>
        <w:t>xxxx</w:t>
      </w:r>
      <w:bookmarkStart w:id="0" w:name="_GoBack"/>
      <w:bookmarkEnd w:id="0"/>
      <w:r>
        <w:rPr>
          <w:rFonts w:hint="default" w:ascii="Times New Roman" w:hAnsi="Times New Roman" w:eastAsia="宋体" w:cs="Times New Roman"/>
          <w:color w:val="000000"/>
          <w:kern w:val="0"/>
          <w:sz w:val="32"/>
          <w:szCs w:val="32"/>
          <w:lang w:val="en-US" w:eastAsia="zh-CN" w:bidi="ar"/>
        </w:rPr>
        <w:t xml:space="preserve"> </w:t>
      </w:r>
    </w:p>
    <w:p w14:paraId="29BBDCC2">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地址：安阳市滑县四间房乡高寨村 </w:t>
      </w:r>
    </w:p>
    <w:p w14:paraId="52E49FC6">
      <w:pPr>
        <w:keepNext w:val="0"/>
        <w:keepLines w:val="0"/>
        <w:widowControl/>
        <w:suppressLineNumbers w:val="0"/>
        <w:jc w:val="left"/>
      </w:pPr>
      <w:r>
        <w:rPr>
          <w:rFonts w:hint="eastAsia" w:ascii="仿宋" w:hAnsi="仿宋" w:eastAsia="仿宋" w:cs="仿宋"/>
          <w:color w:val="000000"/>
          <w:kern w:val="0"/>
          <w:sz w:val="32"/>
          <w:szCs w:val="32"/>
          <w:lang w:val="en-US" w:eastAsia="zh-CN" w:bidi="ar"/>
        </w:rPr>
        <w:t>法定代表人：刘培军</w:t>
      </w:r>
      <w:r>
        <w:rPr>
          <w:rFonts w:hint="default" w:ascii="Times New Roman" w:hAnsi="Times New Roman" w:eastAsia="宋体" w:cs="Times New Roman"/>
          <w:color w:val="000000"/>
          <w:kern w:val="0"/>
          <w:sz w:val="32"/>
          <w:szCs w:val="32"/>
          <w:lang w:val="en-US" w:eastAsia="zh-CN" w:bidi="ar"/>
        </w:rPr>
        <w:t xml:space="preserve"> </w:t>
      </w:r>
    </w:p>
    <w:p w14:paraId="7CEDD237">
      <w:pPr>
        <w:keepNext w:val="0"/>
        <w:keepLines w:val="0"/>
        <w:widowControl/>
        <w:suppressLineNumbers w:val="0"/>
        <w:ind w:firstLine="640" w:firstLineChars="200"/>
        <w:jc w:val="left"/>
      </w:pPr>
      <w:r>
        <w:rPr>
          <w:rFonts w:hint="eastAsia" w:ascii="黑体" w:hAnsi="黑体" w:eastAsia="黑体" w:cs="黑体"/>
          <w:color w:val="000000"/>
          <w:kern w:val="0"/>
          <w:sz w:val="32"/>
          <w:szCs w:val="32"/>
          <w:lang w:val="en-US" w:eastAsia="zh-CN" w:bidi="ar"/>
        </w:rPr>
        <w:t>一、环境违法事实和证据</w:t>
      </w:r>
      <w:r>
        <w:rPr>
          <w:rFonts w:ascii="FZHTK--GBK1-0" w:hAnsi="FZHTK--GBK1-0" w:eastAsia="FZHTK--GBK1-0" w:cs="FZHTK--GBK1-0"/>
          <w:color w:val="000000"/>
          <w:kern w:val="0"/>
          <w:sz w:val="32"/>
          <w:szCs w:val="32"/>
          <w:lang w:val="en-US" w:eastAsia="zh-CN" w:bidi="ar"/>
        </w:rPr>
        <w:t xml:space="preserve"> </w:t>
      </w:r>
    </w:p>
    <w:p w14:paraId="3560DDC4">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我局于</w:t>
      </w:r>
      <w:r>
        <w:rPr>
          <w:rFonts w:hint="default" w:ascii="Times New Roman" w:hAnsi="Times New Roman" w:eastAsia="宋体" w:cs="Times New Roman"/>
          <w:color w:val="000000"/>
          <w:kern w:val="0"/>
          <w:sz w:val="32"/>
          <w:szCs w:val="32"/>
          <w:lang w:val="en-US" w:eastAsia="zh-CN" w:bidi="ar"/>
        </w:rPr>
        <w:t>2025</w:t>
      </w:r>
      <w:r>
        <w:rPr>
          <w:rFonts w:hint="eastAsia" w:ascii="仿宋" w:hAnsi="仿宋" w:eastAsia="仿宋" w:cs="仿宋"/>
          <w:color w:val="000000"/>
          <w:kern w:val="0"/>
          <w:sz w:val="32"/>
          <w:szCs w:val="32"/>
          <w:lang w:val="en-US" w:eastAsia="zh-CN" w:bidi="ar"/>
        </w:rPr>
        <w:t>年</w:t>
      </w:r>
      <w:r>
        <w:rPr>
          <w:rFonts w:hint="default" w:ascii="Times New Roman" w:hAnsi="Times New Roman" w:eastAsia="宋体" w:cs="Times New Roman"/>
          <w:color w:val="000000"/>
          <w:kern w:val="0"/>
          <w:sz w:val="32"/>
          <w:szCs w:val="32"/>
          <w:lang w:val="en-US" w:eastAsia="zh-CN" w:bidi="ar"/>
        </w:rPr>
        <w:t>12</w:t>
      </w:r>
      <w:r>
        <w:rPr>
          <w:rFonts w:hint="eastAsia" w:ascii="仿宋" w:hAnsi="仿宋" w:eastAsia="仿宋" w:cs="仿宋"/>
          <w:color w:val="000000"/>
          <w:kern w:val="0"/>
          <w:sz w:val="32"/>
          <w:szCs w:val="32"/>
          <w:lang w:val="en-US" w:eastAsia="zh-CN" w:bidi="ar"/>
        </w:rPr>
        <w:t>月</w:t>
      </w:r>
      <w:r>
        <w:rPr>
          <w:rFonts w:hint="default" w:ascii="Times New Roman" w:hAnsi="Times New Roman" w:eastAsia="宋体" w:cs="Times New Roman"/>
          <w:color w:val="000000"/>
          <w:kern w:val="0"/>
          <w:sz w:val="32"/>
          <w:szCs w:val="32"/>
          <w:lang w:val="en-US" w:eastAsia="zh-CN" w:bidi="ar"/>
        </w:rPr>
        <w:t>4</w:t>
      </w:r>
      <w:r>
        <w:rPr>
          <w:rFonts w:hint="eastAsia" w:ascii="仿宋" w:hAnsi="仿宋" w:eastAsia="仿宋" w:cs="仿宋"/>
          <w:color w:val="000000"/>
          <w:kern w:val="0"/>
          <w:sz w:val="32"/>
          <w:szCs w:val="32"/>
          <w:lang w:val="en-US" w:eastAsia="zh-CN" w:bidi="ar"/>
        </w:rPr>
        <w:t>日对你单位进行了调查，发现你单位实施了以下环境违法行为：</w:t>
      </w:r>
      <w:r>
        <w:rPr>
          <w:rFonts w:hint="default" w:ascii="Times New Roman" w:hAnsi="Times New Roman" w:eastAsia="宋体" w:cs="Times New Roman"/>
          <w:color w:val="000000"/>
          <w:kern w:val="0"/>
          <w:sz w:val="32"/>
          <w:szCs w:val="32"/>
          <w:lang w:val="en-US" w:eastAsia="zh-CN" w:bidi="ar"/>
        </w:rPr>
        <w:t>2025</w:t>
      </w:r>
      <w:r>
        <w:rPr>
          <w:rFonts w:hint="eastAsia" w:ascii="仿宋" w:hAnsi="仿宋" w:eastAsia="仿宋" w:cs="仿宋"/>
          <w:color w:val="000000"/>
          <w:kern w:val="0"/>
          <w:sz w:val="32"/>
          <w:szCs w:val="32"/>
          <w:lang w:val="en-US" w:eastAsia="zh-CN" w:bidi="ar"/>
        </w:rPr>
        <w:t>年</w:t>
      </w:r>
      <w:r>
        <w:rPr>
          <w:rFonts w:hint="default" w:ascii="Times New Roman" w:hAnsi="Times New Roman" w:eastAsia="宋体" w:cs="Times New Roman"/>
          <w:color w:val="000000"/>
          <w:kern w:val="0"/>
          <w:sz w:val="32"/>
          <w:szCs w:val="32"/>
          <w:lang w:val="en-US" w:eastAsia="zh-CN" w:bidi="ar"/>
        </w:rPr>
        <w:t>12</w:t>
      </w:r>
      <w:r>
        <w:rPr>
          <w:rFonts w:hint="eastAsia" w:ascii="仿宋" w:hAnsi="仿宋" w:eastAsia="仿宋" w:cs="仿宋"/>
          <w:color w:val="000000"/>
          <w:kern w:val="0"/>
          <w:sz w:val="32"/>
          <w:szCs w:val="32"/>
          <w:lang w:val="en-US" w:eastAsia="zh-CN" w:bidi="ar"/>
        </w:rPr>
        <w:t>月</w:t>
      </w:r>
      <w:r>
        <w:rPr>
          <w:rFonts w:hint="default" w:ascii="Times New Roman" w:hAnsi="Times New Roman" w:eastAsia="宋体" w:cs="Times New Roman"/>
          <w:color w:val="000000"/>
          <w:kern w:val="0"/>
          <w:sz w:val="32"/>
          <w:szCs w:val="32"/>
          <w:lang w:val="en-US" w:eastAsia="zh-CN" w:bidi="ar"/>
        </w:rPr>
        <w:t>4</w:t>
      </w:r>
      <w:r>
        <w:rPr>
          <w:rFonts w:hint="eastAsia" w:ascii="仿宋" w:hAnsi="仿宋" w:eastAsia="仿宋" w:cs="仿宋"/>
          <w:color w:val="000000"/>
          <w:kern w:val="0"/>
          <w:sz w:val="32"/>
          <w:szCs w:val="32"/>
          <w:lang w:val="en-US" w:eastAsia="zh-CN" w:bidi="ar"/>
        </w:rPr>
        <w:t>日，我局执法人员现场检查时发现，你单位搅拌卸料口处有新卸料作业痕迹，卸料口下方地面有未凝固的湿料，你单位进行了搅拌生产作业。按照《安阳市生态环境保护委员会办公室关于实施重污染天气橙色预警（</w:t>
      </w:r>
      <w:r>
        <w:rPr>
          <w:rFonts w:hint="default" w:ascii="Times New Roman" w:hAnsi="Times New Roman" w:eastAsia="宋体" w:cs="Times New Roman"/>
          <w:color w:val="000000"/>
          <w:kern w:val="0"/>
          <w:sz w:val="32"/>
          <w:szCs w:val="32"/>
          <w:lang w:val="en-US" w:eastAsia="zh-CN" w:bidi="ar"/>
        </w:rPr>
        <w:t>II</w:t>
      </w:r>
      <w:r>
        <w:rPr>
          <w:rFonts w:hint="eastAsia" w:ascii="仿宋" w:hAnsi="仿宋" w:eastAsia="仿宋" w:cs="仿宋"/>
          <w:color w:val="000000"/>
          <w:kern w:val="0"/>
          <w:sz w:val="32"/>
          <w:szCs w:val="32"/>
          <w:lang w:val="en-US" w:eastAsia="zh-CN" w:bidi="ar"/>
        </w:rPr>
        <w:t>级响应）特别管控的通知》要求，上述日期属于重污染天气橙色预警（</w:t>
      </w:r>
      <w:r>
        <w:rPr>
          <w:rFonts w:hint="default" w:ascii="Times New Roman" w:hAnsi="Times New Roman" w:eastAsia="宋体" w:cs="Times New Roman"/>
          <w:color w:val="000000"/>
          <w:kern w:val="0"/>
          <w:sz w:val="32"/>
          <w:szCs w:val="32"/>
          <w:lang w:val="en-US" w:eastAsia="zh-CN" w:bidi="ar"/>
        </w:rPr>
        <w:t>II</w:t>
      </w:r>
      <w:r>
        <w:rPr>
          <w:rFonts w:hint="eastAsia" w:ascii="仿宋" w:hAnsi="仿宋" w:eastAsia="仿宋" w:cs="仿宋"/>
          <w:color w:val="000000"/>
          <w:kern w:val="0"/>
          <w:sz w:val="32"/>
          <w:szCs w:val="32"/>
          <w:lang w:val="en-US" w:eastAsia="zh-CN" w:bidi="ar"/>
        </w:rPr>
        <w:t>级响应）期间，你单位《</w:t>
      </w:r>
      <w:r>
        <w:rPr>
          <w:rFonts w:hint="default" w:ascii="Times New Roman" w:hAnsi="Times New Roman" w:eastAsia="宋体" w:cs="Times New Roman"/>
          <w:color w:val="000000"/>
          <w:kern w:val="0"/>
          <w:sz w:val="32"/>
          <w:szCs w:val="32"/>
          <w:lang w:val="en-US" w:eastAsia="zh-CN" w:bidi="ar"/>
        </w:rPr>
        <w:t>2025-2026</w:t>
      </w:r>
      <w:r>
        <w:rPr>
          <w:rFonts w:hint="eastAsia" w:ascii="仿宋" w:hAnsi="仿宋" w:eastAsia="仿宋" w:cs="仿宋"/>
          <w:color w:val="000000"/>
          <w:kern w:val="0"/>
          <w:sz w:val="32"/>
          <w:szCs w:val="32"/>
          <w:lang w:val="en-US" w:eastAsia="zh-CN" w:bidi="ar"/>
        </w:rPr>
        <w:t xml:space="preserve">年重污染天气应急减排“一企一策”实施方案》显示，你单位橙色预警下应急减排措施为：搅拌等涉气工序停产。你单位未按照规定及时启动重污染天气应急响应操作方案。 </w:t>
      </w:r>
    </w:p>
    <w:p w14:paraId="6C38B800">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以上事实，主要有以下证据证明：</w:t>
      </w:r>
      <w:r>
        <w:rPr>
          <w:rFonts w:hint="default" w:ascii="Times New Roman" w:hAnsi="Times New Roman" w:eastAsia="宋体" w:cs="Times New Roman"/>
          <w:color w:val="000000"/>
          <w:kern w:val="0"/>
          <w:sz w:val="32"/>
          <w:szCs w:val="32"/>
          <w:lang w:val="en-US" w:eastAsia="zh-CN" w:bidi="ar"/>
        </w:rPr>
        <w:t>1</w:t>
      </w:r>
      <w:r>
        <w:rPr>
          <w:rFonts w:hint="eastAsia" w:ascii="仿宋" w:hAnsi="仿宋" w:eastAsia="仿宋" w:cs="仿宋"/>
          <w:color w:val="000000"/>
          <w:kern w:val="0"/>
          <w:sz w:val="32"/>
          <w:szCs w:val="32"/>
          <w:lang w:val="en-US" w:eastAsia="zh-CN" w:bidi="ar"/>
        </w:rPr>
        <w:t>、现场检查（勘验）笔录、现场勘查示意图、现场照片证据、调查询问笔录、《安阳市生态环境保护委员会办公室关于实施重污染天气橙色预警（</w:t>
      </w:r>
      <w:r>
        <w:rPr>
          <w:rFonts w:hint="default" w:ascii="Times New Roman" w:hAnsi="Times New Roman" w:eastAsia="宋体" w:cs="Times New Roman"/>
          <w:color w:val="000000"/>
          <w:kern w:val="0"/>
          <w:sz w:val="32"/>
          <w:szCs w:val="32"/>
          <w:lang w:val="en-US" w:eastAsia="zh-CN" w:bidi="ar"/>
        </w:rPr>
        <w:t>II</w:t>
      </w:r>
      <w:r>
        <w:rPr>
          <w:rFonts w:hint="eastAsia" w:ascii="仿宋" w:hAnsi="仿宋" w:eastAsia="仿宋" w:cs="仿宋"/>
          <w:color w:val="000000"/>
          <w:kern w:val="0"/>
          <w:sz w:val="32"/>
          <w:szCs w:val="32"/>
          <w:lang w:val="en-US" w:eastAsia="zh-CN" w:bidi="ar"/>
        </w:rPr>
        <w:t>级响应）特别管控的通知》复印件，</w:t>
      </w:r>
      <w:r>
        <w:rPr>
          <w:rFonts w:hint="default" w:ascii="Times New Roman" w:hAnsi="Times New Roman" w:eastAsia="宋体" w:cs="Times New Roman"/>
          <w:color w:val="000000"/>
          <w:kern w:val="0"/>
          <w:sz w:val="32"/>
          <w:szCs w:val="32"/>
          <w:lang w:val="en-US" w:eastAsia="zh-CN" w:bidi="ar"/>
        </w:rPr>
        <w:t>2025</w:t>
      </w:r>
      <w:r>
        <w:rPr>
          <w:rFonts w:hint="eastAsia" w:ascii="仿宋" w:hAnsi="仿宋" w:eastAsia="仿宋" w:cs="仿宋"/>
          <w:color w:val="000000"/>
          <w:kern w:val="0"/>
          <w:sz w:val="32"/>
          <w:szCs w:val="32"/>
          <w:lang w:val="en-US" w:eastAsia="zh-CN" w:bidi="ar"/>
        </w:rPr>
        <w:t>年</w:t>
      </w:r>
      <w:r>
        <w:rPr>
          <w:rFonts w:hint="default" w:ascii="Times New Roman" w:hAnsi="Times New Roman" w:eastAsia="宋体" w:cs="Times New Roman"/>
          <w:color w:val="000000"/>
          <w:kern w:val="0"/>
          <w:sz w:val="32"/>
          <w:szCs w:val="32"/>
          <w:lang w:val="en-US" w:eastAsia="zh-CN" w:bidi="ar"/>
        </w:rPr>
        <w:t>12</w:t>
      </w:r>
      <w:r>
        <w:rPr>
          <w:rFonts w:hint="eastAsia" w:ascii="仿宋" w:hAnsi="仿宋" w:eastAsia="仿宋" w:cs="仿宋"/>
          <w:color w:val="000000"/>
          <w:kern w:val="0"/>
          <w:sz w:val="32"/>
          <w:szCs w:val="32"/>
          <w:lang w:val="en-US" w:eastAsia="zh-CN" w:bidi="ar"/>
        </w:rPr>
        <w:t>月</w:t>
      </w:r>
      <w:r>
        <w:rPr>
          <w:rFonts w:hint="default" w:ascii="Times New Roman" w:hAnsi="Times New Roman" w:eastAsia="宋体" w:cs="Times New Roman"/>
          <w:color w:val="000000"/>
          <w:kern w:val="0"/>
          <w:sz w:val="32"/>
          <w:szCs w:val="32"/>
          <w:lang w:val="en-US" w:eastAsia="zh-CN" w:bidi="ar"/>
        </w:rPr>
        <w:t>4</w:t>
      </w:r>
      <w:r>
        <w:rPr>
          <w:rFonts w:hint="eastAsia" w:ascii="仿宋" w:hAnsi="仿宋" w:eastAsia="仿宋" w:cs="仿宋"/>
          <w:color w:val="000000"/>
          <w:kern w:val="0"/>
          <w:sz w:val="32"/>
          <w:szCs w:val="32"/>
          <w:lang w:val="en-US" w:eastAsia="zh-CN" w:bidi="ar"/>
        </w:rPr>
        <w:t xml:space="preserve">日由安阳市生态环境局滑县综合行政执法大队提供，证明相对人违法事实； </w:t>
      </w:r>
    </w:p>
    <w:p w14:paraId="5608F5E9">
      <w:pPr>
        <w:keepNext w:val="0"/>
        <w:keepLines w:val="0"/>
        <w:widowControl/>
        <w:suppressLineNumbers w:val="0"/>
        <w:ind w:firstLine="640" w:firstLineChars="200"/>
        <w:jc w:val="left"/>
      </w:pPr>
      <w:r>
        <w:rPr>
          <w:rFonts w:hint="default" w:ascii="Times New Roman" w:hAnsi="Times New Roman" w:eastAsia="宋体" w:cs="Times New Roman"/>
          <w:color w:val="000000"/>
          <w:kern w:val="0"/>
          <w:sz w:val="32"/>
          <w:szCs w:val="32"/>
          <w:lang w:val="en-US" w:eastAsia="zh-CN" w:bidi="ar"/>
        </w:rPr>
        <w:t>2</w:t>
      </w:r>
      <w:r>
        <w:rPr>
          <w:rFonts w:hint="eastAsia" w:ascii="仿宋" w:hAnsi="仿宋" w:eastAsia="仿宋" w:cs="仿宋"/>
          <w:color w:val="000000"/>
          <w:kern w:val="0"/>
          <w:sz w:val="32"/>
          <w:szCs w:val="32"/>
          <w:lang w:val="en-US" w:eastAsia="zh-CN" w:bidi="ar"/>
        </w:rPr>
        <w:t>、《</w:t>
      </w:r>
      <w:r>
        <w:rPr>
          <w:rFonts w:hint="default" w:ascii="Times New Roman" w:hAnsi="Times New Roman" w:eastAsia="宋体" w:cs="Times New Roman"/>
          <w:color w:val="000000"/>
          <w:kern w:val="0"/>
          <w:sz w:val="32"/>
          <w:szCs w:val="32"/>
          <w:lang w:val="en-US" w:eastAsia="zh-CN" w:bidi="ar"/>
        </w:rPr>
        <w:t>2025-2026</w:t>
      </w:r>
      <w:r>
        <w:rPr>
          <w:rFonts w:hint="eastAsia" w:ascii="仿宋" w:hAnsi="仿宋" w:eastAsia="仿宋" w:cs="仿宋"/>
          <w:color w:val="000000"/>
          <w:kern w:val="0"/>
          <w:sz w:val="32"/>
          <w:szCs w:val="32"/>
          <w:lang w:val="en-US" w:eastAsia="zh-CN" w:bidi="ar"/>
        </w:rPr>
        <w:t>年重污染天气应急减排“一企一策”实施方案》复印件，</w:t>
      </w:r>
      <w:r>
        <w:rPr>
          <w:rFonts w:hint="default" w:ascii="Times New Roman" w:hAnsi="Times New Roman" w:eastAsia="宋体" w:cs="Times New Roman"/>
          <w:color w:val="000000"/>
          <w:kern w:val="0"/>
          <w:sz w:val="32"/>
          <w:szCs w:val="32"/>
          <w:lang w:val="en-US" w:eastAsia="zh-CN" w:bidi="ar"/>
        </w:rPr>
        <w:t>2025</w:t>
      </w:r>
      <w:r>
        <w:rPr>
          <w:rFonts w:hint="eastAsia" w:ascii="仿宋" w:hAnsi="仿宋" w:eastAsia="仿宋" w:cs="仿宋"/>
          <w:color w:val="000000"/>
          <w:kern w:val="0"/>
          <w:sz w:val="32"/>
          <w:szCs w:val="32"/>
          <w:lang w:val="en-US" w:eastAsia="zh-CN" w:bidi="ar"/>
        </w:rPr>
        <w:t>年</w:t>
      </w:r>
      <w:r>
        <w:rPr>
          <w:rFonts w:hint="default" w:ascii="Times New Roman" w:hAnsi="Times New Roman" w:eastAsia="宋体" w:cs="Times New Roman"/>
          <w:color w:val="000000"/>
          <w:kern w:val="0"/>
          <w:sz w:val="32"/>
          <w:szCs w:val="32"/>
          <w:lang w:val="en-US" w:eastAsia="zh-CN" w:bidi="ar"/>
        </w:rPr>
        <w:t>12</w:t>
      </w:r>
      <w:r>
        <w:rPr>
          <w:rFonts w:hint="eastAsia" w:ascii="仿宋" w:hAnsi="仿宋" w:eastAsia="仿宋" w:cs="仿宋"/>
          <w:color w:val="000000"/>
          <w:kern w:val="0"/>
          <w:sz w:val="32"/>
          <w:szCs w:val="32"/>
          <w:lang w:val="en-US" w:eastAsia="zh-CN" w:bidi="ar"/>
        </w:rPr>
        <w:t>月</w:t>
      </w:r>
      <w:r>
        <w:rPr>
          <w:rFonts w:hint="default" w:ascii="Times New Roman" w:hAnsi="Times New Roman" w:eastAsia="宋体" w:cs="Times New Roman"/>
          <w:color w:val="000000"/>
          <w:kern w:val="0"/>
          <w:sz w:val="32"/>
          <w:szCs w:val="32"/>
          <w:lang w:val="en-US" w:eastAsia="zh-CN" w:bidi="ar"/>
        </w:rPr>
        <w:t>4</w:t>
      </w:r>
      <w:r>
        <w:rPr>
          <w:rFonts w:hint="eastAsia" w:ascii="仿宋" w:hAnsi="仿宋" w:eastAsia="仿宋" w:cs="仿宋"/>
          <w:color w:val="000000"/>
          <w:kern w:val="0"/>
          <w:sz w:val="32"/>
          <w:szCs w:val="32"/>
          <w:lang w:val="en-US" w:eastAsia="zh-CN" w:bidi="ar"/>
        </w:rPr>
        <w:t xml:space="preserve">日由滑县四通商砼有限公司提供，证明相对人违法事实； </w:t>
      </w:r>
    </w:p>
    <w:p w14:paraId="1AC6144F">
      <w:pPr>
        <w:keepNext w:val="0"/>
        <w:keepLines w:val="0"/>
        <w:widowControl/>
        <w:suppressLineNumbers w:val="0"/>
        <w:ind w:firstLine="640" w:firstLineChars="200"/>
        <w:jc w:val="left"/>
      </w:pPr>
      <w:r>
        <w:rPr>
          <w:rFonts w:hint="default" w:ascii="Times New Roman" w:hAnsi="Times New Roman" w:eastAsia="宋体" w:cs="Times New Roman"/>
          <w:color w:val="000000"/>
          <w:kern w:val="0"/>
          <w:sz w:val="32"/>
          <w:szCs w:val="32"/>
          <w:lang w:val="en-US" w:eastAsia="zh-CN" w:bidi="ar"/>
        </w:rPr>
        <w:t>3</w:t>
      </w:r>
      <w:r>
        <w:rPr>
          <w:rFonts w:hint="eastAsia" w:ascii="仿宋" w:hAnsi="仿宋" w:eastAsia="仿宋" w:cs="仿宋"/>
          <w:color w:val="000000"/>
          <w:kern w:val="0"/>
          <w:sz w:val="32"/>
          <w:szCs w:val="32"/>
          <w:lang w:val="en-US" w:eastAsia="zh-CN" w:bidi="ar"/>
        </w:rPr>
        <w:t>、营业执照复印件、法定代表人身份证复印件复印件，</w:t>
      </w:r>
      <w:r>
        <w:rPr>
          <w:rFonts w:hint="default" w:ascii="Times New Roman" w:hAnsi="Times New Roman" w:eastAsia="宋体" w:cs="Times New Roman"/>
          <w:color w:val="000000"/>
          <w:kern w:val="0"/>
          <w:sz w:val="32"/>
          <w:szCs w:val="32"/>
          <w:lang w:val="en-US" w:eastAsia="zh-CN" w:bidi="ar"/>
        </w:rPr>
        <w:t>2025</w:t>
      </w:r>
      <w:r>
        <w:rPr>
          <w:rFonts w:hint="eastAsia" w:ascii="仿宋" w:hAnsi="仿宋" w:eastAsia="仿宋" w:cs="仿宋"/>
          <w:color w:val="000000"/>
          <w:kern w:val="0"/>
          <w:sz w:val="32"/>
          <w:szCs w:val="32"/>
          <w:lang w:val="en-US" w:eastAsia="zh-CN" w:bidi="ar"/>
        </w:rPr>
        <w:t>年</w:t>
      </w:r>
      <w:r>
        <w:rPr>
          <w:rFonts w:hint="default" w:ascii="Times New Roman" w:hAnsi="Times New Roman" w:eastAsia="宋体" w:cs="Times New Roman"/>
          <w:color w:val="000000"/>
          <w:kern w:val="0"/>
          <w:sz w:val="32"/>
          <w:szCs w:val="32"/>
          <w:lang w:val="en-US" w:eastAsia="zh-CN" w:bidi="ar"/>
        </w:rPr>
        <w:t>12</w:t>
      </w:r>
      <w:r>
        <w:rPr>
          <w:rFonts w:hint="eastAsia" w:ascii="仿宋" w:hAnsi="仿宋" w:eastAsia="仿宋" w:cs="仿宋"/>
          <w:color w:val="000000"/>
          <w:kern w:val="0"/>
          <w:sz w:val="32"/>
          <w:szCs w:val="32"/>
          <w:lang w:val="en-US" w:eastAsia="zh-CN" w:bidi="ar"/>
        </w:rPr>
        <w:t>月</w:t>
      </w:r>
      <w:r>
        <w:rPr>
          <w:rFonts w:hint="default" w:ascii="Times New Roman" w:hAnsi="Times New Roman" w:eastAsia="宋体" w:cs="Times New Roman"/>
          <w:color w:val="000000"/>
          <w:kern w:val="0"/>
          <w:sz w:val="32"/>
          <w:szCs w:val="32"/>
          <w:lang w:val="en-US" w:eastAsia="zh-CN" w:bidi="ar"/>
        </w:rPr>
        <w:t>4</w:t>
      </w:r>
      <w:r>
        <w:rPr>
          <w:rFonts w:hint="eastAsia" w:ascii="仿宋" w:hAnsi="仿宋" w:eastAsia="仿宋" w:cs="仿宋"/>
          <w:color w:val="000000"/>
          <w:kern w:val="0"/>
          <w:sz w:val="32"/>
          <w:szCs w:val="32"/>
          <w:lang w:val="en-US" w:eastAsia="zh-CN" w:bidi="ar"/>
        </w:rPr>
        <w:t xml:space="preserve">日由滑县四通商砼有限公司提供，证明相对人身份； </w:t>
      </w:r>
    </w:p>
    <w:p w14:paraId="212B6048">
      <w:pPr>
        <w:keepNext w:val="0"/>
        <w:keepLines w:val="0"/>
        <w:widowControl/>
        <w:suppressLineNumbers w:val="0"/>
        <w:ind w:firstLine="640" w:firstLineChars="200"/>
        <w:jc w:val="left"/>
      </w:pPr>
      <w:r>
        <w:rPr>
          <w:rFonts w:hint="default" w:ascii="Times New Roman" w:hAnsi="Times New Roman" w:eastAsia="宋体" w:cs="Times New Roman"/>
          <w:color w:val="000000"/>
          <w:kern w:val="0"/>
          <w:sz w:val="32"/>
          <w:szCs w:val="32"/>
          <w:lang w:val="en-US" w:eastAsia="zh-CN" w:bidi="ar"/>
        </w:rPr>
        <w:t>4</w:t>
      </w:r>
      <w:r>
        <w:rPr>
          <w:rFonts w:hint="eastAsia" w:ascii="仿宋" w:hAnsi="仿宋" w:eastAsia="仿宋" w:cs="仿宋"/>
          <w:color w:val="000000"/>
          <w:kern w:val="0"/>
          <w:sz w:val="32"/>
          <w:szCs w:val="32"/>
          <w:lang w:val="en-US" w:eastAsia="zh-CN" w:bidi="ar"/>
        </w:rPr>
        <w:t>、现状环境影响评估报告复印件、建设项目现状环境影响评估意见书复印件、排污登记回执复印件，</w:t>
      </w:r>
      <w:r>
        <w:rPr>
          <w:rFonts w:hint="default" w:ascii="Times New Roman" w:hAnsi="Times New Roman" w:eastAsia="宋体" w:cs="Times New Roman"/>
          <w:color w:val="000000"/>
          <w:kern w:val="0"/>
          <w:sz w:val="32"/>
          <w:szCs w:val="32"/>
          <w:lang w:val="en-US" w:eastAsia="zh-CN" w:bidi="ar"/>
        </w:rPr>
        <w:t>2025</w:t>
      </w:r>
      <w:r>
        <w:rPr>
          <w:rFonts w:hint="eastAsia" w:ascii="仿宋" w:hAnsi="仿宋" w:eastAsia="仿宋" w:cs="仿宋"/>
          <w:color w:val="000000"/>
          <w:kern w:val="0"/>
          <w:sz w:val="32"/>
          <w:szCs w:val="32"/>
          <w:lang w:val="en-US" w:eastAsia="zh-CN" w:bidi="ar"/>
        </w:rPr>
        <w:t>年</w:t>
      </w:r>
      <w:r>
        <w:rPr>
          <w:rFonts w:hint="default" w:ascii="Times New Roman" w:hAnsi="Times New Roman" w:eastAsia="宋体" w:cs="Times New Roman"/>
          <w:color w:val="000000"/>
          <w:kern w:val="0"/>
          <w:sz w:val="32"/>
          <w:szCs w:val="32"/>
          <w:lang w:val="en-US" w:eastAsia="zh-CN" w:bidi="ar"/>
        </w:rPr>
        <w:t>12</w:t>
      </w:r>
      <w:r>
        <w:rPr>
          <w:rFonts w:hint="eastAsia" w:ascii="仿宋" w:hAnsi="仿宋" w:eastAsia="仿宋" w:cs="仿宋"/>
          <w:color w:val="000000"/>
          <w:kern w:val="0"/>
          <w:sz w:val="32"/>
          <w:szCs w:val="32"/>
          <w:lang w:val="en-US" w:eastAsia="zh-CN" w:bidi="ar"/>
        </w:rPr>
        <w:t>月</w:t>
      </w:r>
      <w:r>
        <w:rPr>
          <w:rFonts w:hint="default" w:ascii="Times New Roman" w:hAnsi="Times New Roman" w:eastAsia="宋体" w:cs="Times New Roman"/>
          <w:color w:val="000000"/>
          <w:kern w:val="0"/>
          <w:sz w:val="32"/>
          <w:szCs w:val="32"/>
          <w:lang w:val="en-US" w:eastAsia="zh-CN" w:bidi="ar"/>
        </w:rPr>
        <w:t>4</w:t>
      </w:r>
      <w:r>
        <w:rPr>
          <w:rFonts w:hint="eastAsia" w:ascii="仿宋" w:hAnsi="仿宋" w:eastAsia="仿宋" w:cs="仿宋"/>
          <w:color w:val="000000"/>
          <w:kern w:val="0"/>
          <w:sz w:val="32"/>
          <w:szCs w:val="32"/>
          <w:lang w:val="en-US" w:eastAsia="zh-CN" w:bidi="ar"/>
        </w:rPr>
        <w:t xml:space="preserve">日由滑县四通商砼有限公司提供，证明相对人管理类别、违法行为发生地点； </w:t>
      </w:r>
    </w:p>
    <w:p w14:paraId="416D612C">
      <w:pPr>
        <w:keepNext w:val="0"/>
        <w:keepLines w:val="0"/>
        <w:widowControl/>
        <w:suppressLineNumbers w:val="0"/>
        <w:ind w:firstLine="640" w:firstLineChars="200"/>
        <w:jc w:val="left"/>
      </w:pPr>
      <w:r>
        <w:rPr>
          <w:rFonts w:hint="default" w:ascii="Times New Roman" w:hAnsi="Times New Roman" w:eastAsia="宋体" w:cs="Times New Roman"/>
          <w:color w:val="000000"/>
          <w:kern w:val="0"/>
          <w:sz w:val="32"/>
          <w:szCs w:val="32"/>
          <w:lang w:val="en-US" w:eastAsia="zh-CN" w:bidi="ar"/>
        </w:rPr>
        <w:t>5</w:t>
      </w:r>
      <w:r>
        <w:rPr>
          <w:rFonts w:hint="eastAsia" w:ascii="仿宋" w:hAnsi="仿宋" w:eastAsia="仿宋" w:cs="仿宋"/>
          <w:color w:val="000000"/>
          <w:kern w:val="0"/>
          <w:sz w:val="32"/>
          <w:szCs w:val="32"/>
          <w:lang w:val="en-US" w:eastAsia="zh-CN" w:bidi="ar"/>
        </w:rPr>
        <w:t>、统计上大中小微型企业划分办法网站截图及打印件，</w:t>
      </w:r>
      <w:r>
        <w:rPr>
          <w:rFonts w:hint="default" w:ascii="Times New Roman" w:hAnsi="Times New Roman" w:eastAsia="宋体" w:cs="Times New Roman"/>
          <w:color w:val="000000"/>
          <w:kern w:val="0"/>
          <w:sz w:val="32"/>
          <w:szCs w:val="32"/>
          <w:lang w:val="en-US" w:eastAsia="zh-CN" w:bidi="ar"/>
        </w:rPr>
        <w:t>2025</w:t>
      </w:r>
      <w:r>
        <w:rPr>
          <w:rFonts w:hint="eastAsia" w:ascii="仿宋" w:hAnsi="仿宋" w:eastAsia="仿宋" w:cs="仿宋"/>
          <w:color w:val="000000"/>
          <w:kern w:val="0"/>
          <w:sz w:val="32"/>
          <w:szCs w:val="32"/>
          <w:lang w:val="en-US" w:eastAsia="zh-CN" w:bidi="ar"/>
        </w:rPr>
        <w:t>年</w:t>
      </w:r>
      <w:r>
        <w:rPr>
          <w:rFonts w:hint="default" w:ascii="Times New Roman" w:hAnsi="Times New Roman" w:eastAsia="宋体" w:cs="Times New Roman"/>
          <w:color w:val="000000"/>
          <w:kern w:val="0"/>
          <w:sz w:val="32"/>
          <w:szCs w:val="32"/>
          <w:lang w:val="en-US" w:eastAsia="zh-CN" w:bidi="ar"/>
        </w:rPr>
        <w:t>12</w:t>
      </w:r>
      <w:r>
        <w:rPr>
          <w:rFonts w:hint="eastAsia" w:ascii="仿宋" w:hAnsi="仿宋" w:eastAsia="仿宋" w:cs="仿宋"/>
          <w:color w:val="000000"/>
          <w:kern w:val="0"/>
          <w:sz w:val="32"/>
          <w:szCs w:val="32"/>
          <w:lang w:val="en-US" w:eastAsia="zh-CN" w:bidi="ar"/>
        </w:rPr>
        <w:t>月</w:t>
      </w:r>
      <w:r>
        <w:rPr>
          <w:rFonts w:hint="default" w:ascii="Times New Roman" w:hAnsi="Times New Roman" w:eastAsia="宋体" w:cs="Times New Roman"/>
          <w:color w:val="000000"/>
          <w:kern w:val="0"/>
          <w:sz w:val="32"/>
          <w:szCs w:val="32"/>
          <w:lang w:val="en-US" w:eastAsia="zh-CN" w:bidi="ar"/>
        </w:rPr>
        <w:t>4</w:t>
      </w:r>
      <w:r>
        <w:rPr>
          <w:rFonts w:hint="eastAsia" w:ascii="仿宋" w:hAnsi="仿宋" w:eastAsia="仿宋" w:cs="仿宋"/>
          <w:color w:val="000000"/>
          <w:kern w:val="0"/>
          <w:sz w:val="32"/>
          <w:szCs w:val="32"/>
          <w:lang w:val="en-US" w:eastAsia="zh-CN" w:bidi="ar"/>
        </w:rPr>
        <w:t>日由安阳市生态环境局滑县综合行政执法大队提供；工人工资表复印件，</w:t>
      </w:r>
      <w:r>
        <w:rPr>
          <w:rFonts w:hint="default" w:ascii="Times New Roman" w:hAnsi="Times New Roman" w:eastAsia="宋体" w:cs="Times New Roman"/>
          <w:color w:val="000000"/>
          <w:kern w:val="0"/>
          <w:sz w:val="32"/>
          <w:szCs w:val="32"/>
          <w:lang w:val="en-US" w:eastAsia="zh-CN" w:bidi="ar"/>
        </w:rPr>
        <w:t>2025</w:t>
      </w:r>
      <w:r>
        <w:rPr>
          <w:rFonts w:hint="eastAsia" w:ascii="仿宋" w:hAnsi="仿宋" w:eastAsia="仿宋" w:cs="仿宋"/>
          <w:color w:val="000000"/>
          <w:kern w:val="0"/>
          <w:sz w:val="32"/>
          <w:szCs w:val="32"/>
          <w:lang w:val="en-US" w:eastAsia="zh-CN" w:bidi="ar"/>
        </w:rPr>
        <w:t>年</w:t>
      </w:r>
      <w:r>
        <w:rPr>
          <w:rFonts w:hint="default" w:ascii="Times New Roman" w:hAnsi="Times New Roman" w:eastAsia="宋体" w:cs="Times New Roman"/>
          <w:color w:val="000000"/>
          <w:kern w:val="0"/>
          <w:sz w:val="32"/>
          <w:szCs w:val="32"/>
          <w:lang w:val="en-US" w:eastAsia="zh-CN" w:bidi="ar"/>
        </w:rPr>
        <w:t>12</w:t>
      </w:r>
      <w:r>
        <w:rPr>
          <w:rFonts w:hint="eastAsia" w:ascii="仿宋" w:hAnsi="仿宋" w:eastAsia="仿宋" w:cs="仿宋"/>
          <w:color w:val="000000"/>
          <w:kern w:val="0"/>
          <w:sz w:val="32"/>
          <w:szCs w:val="32"/>
          <w:lang w:val="en-US" w:eastAsia="zh-CN" w:bidi="ar"/>
        </w:rPr>
        <w:t>月</w:t>
      </w:r>
      <w:r>
        <w:rPr>
          <w:rFonts w:hint="default" w:ascii="Times New Roman" w:hAnsi="Times New Roman" w:eastAsia="宋体" w:cs="Times New Roman"/>
          <w:color w:val="000000"/>
          <w:kern w:val="0"/>
          <w:sz w:val="32"/>
          <w:szCs w:val="32"/>
          <w:lang w:val="en-US" w:eastAsia="zh-CN" w:bidi="ar"/>
        </w:rPr>
        <w:t>5</w:t>
      </w:r>
      <w:r>
        <w:rPr>
          <w:rFonts w:hint="eastAsia" w:ascii="仿宋" w:hAnsi="仿宋" w:eastAsia="仿宋" w:cs="仿宋"/>
          <w:color w:val="000000"/>
          <w:kern w:val="0"/>
          <w:sz w:val="32"/>
          <w:szCs w:val="32"/>
          <w:lang w:val="en-US" w:eastAsia="zh-CN" w:bidi="ar"/>
        </w:rPr>
        <w:t xml:space="preserve">日由滑县四通商砼有限公司提供，证明企业规模； </w:t>
      </w:r>
    </w:p>
    <w:p w14:paraId="7BAFC410">
      <w:pPr>
        <w:keepNext w:val="0"/>
        <w:keepLines w:val="0"/>
        <w:widowControl/>
        <w:suppressLineNumbers w:val="0"/>
        <w:ind w:firstLine="640" w:firstLineChars="200"/>
        <w:jc w:val="left"/>
      </w:pPr>
      <w:r>
        <w:rPr>
          <w:rFonts w:hint="default" w:ascii="Times New Roman" w:hAnsi="Times New Roman" w:eastAsia="宋体" w:cs="Times New Roman"/>
          <w:color w:val="000000"/>
          <w:kern w:val="0"/>
          <w:sz w:val="32"/>
          <w:szCs w:val="32"/>
          <w:lang w:val="en-US" w:eastAsia="zh-CN" w:bidi="ar"/>
        </w:rPr>
        <w:t>6</w:t>
      </w:r>
      <w:r>
        <w:rPr>
          <w:rFonts w:hint="eastAsia" w:ascii="仿宋" w:hAnsi="仿宋" w:eastAsia="仿宋" w:cs="仿宋"/>
          <w:color w:val="000000"/>
          <w:kern w:val="0"/>
          <w:sz w:val="32"/>
          <w:szCs w:val="32"/>
          <w:lang w:val="en-US" w:eastAsia="zh-CN" w:bidi="ar"/>
        </w:rPr>
        <w:t>、整改材料，</w:t>
      </w:r>
      <w:r>
        <w:rPr>
          <w:rFonts w:hint="default" w:ascii="Times New Roman" w:hAnsi="Times New Roman" w:eastAsia="宋体" w:cs="Times New Roman"/>
          <w:color w:val="000000"/>
          <w:kern w:val="0"/>
          <w:sz w:val="32"/>
          <w:szCs w:val="32"/>
          <w:lang w:val="en-US" w:eastAsia="zh-CN" w:bidi="ar"/>
        </w:rPr>
        <w:t>2025</w:t>
      </w:r>
      <w:r>
        <w:rPr>
          <w:rFonts w:hint="eastAsia" w:ascii="仿宋" w:hAnsi="仿宋" w:eastAsia="仿宋" w:cs="仿宋"/>
          <w:color w:val="000000"/>
          <w:kern w:val="0"/>
          <w:sz w:val="32"/>
          <w:szCs w:val="32"/>
          <w:lang w:val="en-US" w:eastAsia="zh-CN" w:bidi="ar"/>
        </w:rPr>
        <w:t>年</w:t>
      </w:r>
      <w:r>
        <w:rPr>
          <w:rFonts w:hint="default" w:ascii="Times New Roman" w:hAnsi="Times New Roman" w:eastAsia="宋体" w:cs="Times New Roman"/>
          <w:color w:val="000000"/>
          <w:kern w:val="0"/>
          <w:sz w:val="32"/>
          <w:szCs w:val="32"/>
          <w:lang w:val="en-US" w:eastAsia="zh-CN" w:bidi="ar"/>
        </w:rPr>
        <w:t>12</w:t>
      </w:r>
      <w:r>
        <w:rPr>
          <w:rFonts w:hint="eastAsia" w:ascii="仿宋" w:hAnsi="仿宋" w:eastAsia="仿宋" w:cs="仿宋"/>
          <w:color w:val="000000"/>
          <w:kern w:val="0"/>
          <w:sz w:val="32"/>
          <w:szCs w:val="32"/>
          <w:lang w:val="en-US" w:eastAsia="zh-CN" w:bidi="ar"/>
        </w:rPr>
        <w:t>月</w:t>
      </w:r>
      <w:r>
        <w:rPr>
          <w:rFonts w:hint="default" w:ascii="Times New Roman" w:hAnsi="Times New Roman" w:eastAsia="宋体" w:cs="Times New Roman"/>
          <w:color w:val="000000"/>
          <w:kern w:val="0"/>
          <w:sz w:val="32"/>
          <w:szCs w:val="32"/>
          <w:lang w:val="en-US" w:eastAsia="zh-CN" w:bidi="ar"/>
        </w:rPr>
        <w:t>4</w:t>
      </w:r>
      <w:r>
        <w:rPr>
          <w:rFonts w:hint="eastAsia" w:ascii="仿宋" w:hAnsi="仿宋" w:eastAsia="仿宋" w:cs="仿宋"/>
          <w:color w:val="000000"/>
          <w:kern w:val="0"/>
          <w:sz w:val="32"/>
          <w:szCs w:val="32"/>
          <w:lang w:val="en-US" w:eastAsia="zh-CN" w:bidi="ar"/>
        </w:rPr>
        <w:t>日</w:t>
      </w:r>
      <w:r>
        <w:rPr>
          <w:rFonts w:hint="default" w:ascii="Times New Roman" w:hAnsi="Times New Roman" w:eastAsia="宋体" w:cs="Times New Roman"/>
          <w:color w:val="000000"/>
          <w:kern w:val="0"/>
          <w:sz w:val="32"/>
          <w:szCs w:val="32"/>
          <w:lang w:val="en-US" w:eastAsia="zh-CN" w:bidi="ar"/>
        </w:rPr>
        <w:t>-5</w:t>
      </w:r>
      <w:r>
        <w:rPr>
          <w:rFonts w:hint="eastAsia" w:ascii="仿宋" w:hAnsi="仿宋" w:eastAsia="仿宋" w:cs="仿宋"/>
          <w:color w:val="000000"/>
          <w:kern w:val="0"/>
          <w:sz w:val="32"/>
          <w:szCs w:val="32"/>
          <w:lang w:val="en-US" w:eastAsia="zh-CN" w:bidi="ar"/>
        </w:rPr>
        <w:t xml:space="preserve">日由安阳市生态环境局滑县综合执法大队提供，证明限期改正时间； </w:t>
      </w:r>
    </w:p>
    <w:p w14:paraId="5FC9B2CF">
      <w:pPr>
        <w:keepNext w:val="0"/>
        <w:keepLines w:val="0"/>
        <w:widowControl/>
        <w:suppressLineNumbers w:val="0"/>
        <w:ind w:firstLine="640" w:firstLineChars="200"/>
        <w:jc w:val="left"/>
      </w:pPr>
      <w:r>
        <w:rPr>
          <w:rFonts w:hint="default" w:ascii="Times New Roman" w:hAnsi="Times New Roman" w:eastAsia="宋体" w:cs="Times New Roman"/>
          <w:color w:val="000000"/>
          <w:kern w:val="0"/>
          <w:sz w:val="32"/>
          <w:szCs w:val="32"/>
          <w:lang w:val="en-US" w:eastAsia="zh-CN" w:bidi="ar"/>
        </w:rPr>
        <w:t>7</w:t>
      </w:r>
      <w:r>
        <w:rPr>
          <w:rFonts w:hint="eastAsia" w:ascii="仿宋" w:hAnsi="仿宋" w:eastAsia="仿宋" w:cs="仿宋"/>
          <w:color w:val="000000"/>
          <w:kern w:val="0"/>
          <w:sz w:val="32"/>
          <w:szCs w:val="32"/>
          <w:lang w:val="en-US" w:eastAsia="zh-CN" w:bidi="ar"/>
        </w:rPr>
        <w:t>、执法证扫描件，</w:t>
      </w:r>
      <w:r>
        <w:rPr>
          <w:rFonts w:hint="default" w:ascii="Times New Roman" w:hAnsi="Times New Roman" w:eastAsia="宋体" w:cs="Times New Roman"/>
          <w:color w:val="000000"/>
          <w:kern w:val="0"/>
          <w:sz w:val="32"/>
          <w:szCs w:val="32"/>
          <w:lang w:val="en-US" w:eastAsia="zh-CN" w:bidi="ar"/>
        </w:rPr>
        <w:t>2025</w:t>
      </w:r>
      <w:r>
        <w:rPr>
          <w:rFonts w:hint="eastAsia" w:ascii="仿宋" w:hAnsi="仿宋" w:eastAsia="仿宋" w:cs="仿宋"/>
          <w:color w:val="000000"/>
          <w:kern w:val="0"/>
          <w:sz w:val="32"/>
          <w:szCs w:val="32"/>
          <w:lang w:val="en-US" w:eastAsia="zh-CN" w:bidi="ar"/>
        </w:rPr>
        <w:t>年</w:t>
      </w:r>
      <w:r>
        <w:rPr>
          <w:rFonts w:hint="default" w:ascii="Times New Roman" w:hAnsi="Times New Roman" w:eastAsia="宋体" w:cs="Times New Roman"/>
          <w:color w:val="000000"/>
          <w:kern w:val="0"/>
          <w:sz w:val="32"/>
          <w:szCs w:val="32"/>
          <w:lang w:val="en-US" w:eastAsia="zh-CN" w:bidi="ar"/>
        </w:rPr>
        <w:t>12</w:t>
      </w:r>
      <w:r>
        <w:rPr>
          <w:rFonts w:hint="eastAsia" w:ascii="仿宋" w:hAnsi="仿宋" w:eastAsia="仿宋" w:cs="仿宋"/>
          <w:color w:val="000000"/>
          <w:kern w:val="0"/>
          <w:sz w:val="32"/>
          <w:szCs w:val="32"/>
          <w:lang w:val="en-US" w:eastAsia="zh-CN" w:bidi="ar"/>
        </w:rPr>
        <w:t>月</w:t>
      </w:r>
      <w:r>
        <w:rPr>
          <w:rFonts w:hint="default" w:ascii="Times New Roman" w:hAnsi="Times New Roman" w:eastAsia="宋体" w:cs="Times New Roman"/>
          <w:color w:val="000000"/>
          <w:kern w:val="0"/>
          <w:sz w:val="32"/>
          <w:szCs w:val="32"/>
          <w:lang w:val="en-US" w:eastAsia="zh-CN" w:bidi="ar"/>
        </w:rPr>
        <w:t>4</w:t>
      </w:r>
      <w:r>
        <w:rPr>
          <w:rFonts w:hint="eastAsia" w:ascii="仿宋" w:hAnsi="仿宋" w:eastAsia="仿宋" w:cs="仿宋"/>
          <w:color w:val="000000"/>
          <w:kern w:val="0"/>
          <w:sz w:val="32"/>
          <w:szCs w:val="32"/>
          <w:lang w:val="en-US" w:eastAsia="zh-CN" w:bidi="ar"/>
        </w:rPr>
        <w:t xml:space="preserve">日由安阳市生态环境局滑县综合执法大队提供，证明执法人员身份。 </w:t>
      </w:r>
    </w:p>
    <w:p w14:paraId="470E47F2">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根据以上查明的事实，</w:t>
      </w:r>
      <w:r>
        <w:rPr>
          <w:rFonts w:hint="default" w:ascii="Times New Roman" w:hAnsi="Times New Roman" w:eastAsia="宋体" w:cs="Times New Roman"/>
          <w:color w:val="000000"/>
          <w:kern w:val="0"/>
          <w:sz w:val="32"/>
          <w:szCs w:val="32"/>
          <w:lang w:val="en-US" w:eastAsia="zh-CN" w:bidi="ar"/>
        </w:rPr>
        <w:t>2025</w:t>
      </w:r>
      <w:r>
        <w:rPr>
          <w:rFonts w:hint="eastAsia" w:ascii="仿宋" w:hAnsi="仿宋" w:eastAsia="仿宋" w:cs="仿宋"/>
          <w:color w:val="000000"/>
          <w:kern w:val="0"/>
          <w:sz w:val="32"/>
          <w:szCs w:val="32"/>
          <w:lang w:val="en-US" w:eastAsia="zh-CN" w:bidi="ar"/>
        </w:rPr>
        <w:t>年</w:t>
      </w:r>
      <w:r>
        <w:rPr>
          <w:rFonts w:hint="default" w:ascii="Times New Roman" w:hAnsi="Times New Roman" w:eastAsia="宋体" w:cs="Times New Roman"/>
          <w:color w:val="000000"/>
          <w:kern w:val="0"/>
          <w:sz w:val="32"/>
          <w:szCs w:val="32"/>
          <w:lang w:val="en-US" w:eastAsia="zh-CN" w:bidi="ar"/>
        </w:rPr>
        <w:t>12</w:t>
      </w:r>
      <w:r>
        <w:rPr>
          <w:rFonts w:hint="eastAsia" w:ascii="仿宋" w:hAnsi="仿宋" w:eastAsia="仿宋" w:cs="仿宋"/>
          <w:color w:val="000000"/>
          <w:kern w:val="0"/>
          <w:sz w:val="32"/>
          <w:szCs w:val="32"/>
          <w:lang w:val="en-US" w:eastAsia="zh-CN" w:bidi="ar"/>
        </w:rPr>
        <w:t>月</w:t>
      </w:r>
      <w:r>
        <w:rPr>
          <w:rFonts w:hint="default" w:ascii="Times New Roman" w:hAnsi="Times New Roman" w:eastAsia="宋体" w:cs="Times New Roman"/>
          <w:color w:val="000000"/>
          <w:kern w:val="0"/>
          <w:sz w:val="32"/>
          <w:szCs w:val="32"/>
          <w:lang w:val="en-US" w:eastAsia="zh-CN" w:bidi="ar"/>
        </w:rPr>
        <w:t>4</w:t>
      </w:r>
      <w:r>
        <w:rPr>
          <w:rFonts w:hint="eastAsia" w:ascii="仿宋" w:hAnsi="仿宋" w:eastAsia="仿宋" w:cs="仿宋"/>
          <w:color w:val="000000"/>
          <w:kern w:val="0"/>
          <w:sz w:val="32"/>
          <w:szCs w:val="32"/>
          <w:lang w:val="en-US" w:eastAsia="zh-CN" w:bidi="ar"/>
        </w:rPr>
        <w:t>日，我局对你单位下达《责令改正违法行为决定书》（豫</w:t>
      </w:r>
      <w:r>
        <w:rPr>
          <w:rFonts w:hint="default" w:ascii="Times New Roman" w:hAnsi="Times New Roman" w:eastAsia="宋体" w:cs="Times New Roman"/>
          <w:color w:val="000000"/>
          <w:kern w:val="0"/>
          <w:sz w:val="32"/>
          <w:szCs w:val="32"/>
          <w:lang w:val="en-US" w:eastAsia="zh-CN" w:bidi="ar"/>
        </w:rPr>
        <w:t>0526</w:t>
      </w:r>
      <w:r>
        <w:rPr>
          <w:rFonts w:hint="eastAsia" w:ascii="仿宋" w:hAnsi="仿宋" w:eastAsia="仿宋" w:cs="仿宋"/>
          <w:color w:val="000000"/>
          <w:kern w:val="0"/>
          <w:sz w:val="32"/>
          <w:szCs w:val="32"/>
          <w:lang w:val="en-US" w:eastAsia="zh-CN" w:bidi="ar"/>
        </w:rPr>
        <w:t>环责改字〔</w:t>
      </w:r>
      <w:r>
        <w:rPr>
          <w:rFonts w:hint="default" w:ascii="Times New Roman" w:hAnsi="Times New Roman" w:eastAsia="宋体" w:cs="Times New Roman"/>
          <w:color w:val="000000"/>
          <w:kern w:val="0"/>
          <w:sz w:val="32"/>
          <w:szCs w:val="32"/>
          <w:lang w:val="en-US" w:eastAsia="zh-CN" w:bidi="ar"/>
        </w:rPr>
        <w:t>2025</w:t>
      </w:r>
      <w:r>
        <w:rPr>
          <w:rFonts w:hint="eastAsia" w:ascii="仿宋" w:hAnsi="仿宋" w:eastAsia="仿宋" w:cs="仿宋"/>
          <w:color w:val="000000"/>
          <w:kern w:val="0"/>
          <w:sz w:val="32"/>
          <w:szCs w:val="32"/>
          <w:lang w:val="en-US" w:eastAsia="zh-CN" w:bidi="ar"/>
        </w:rPr>
        <w:t>〕</w:t>
      </w:r>
      <w:r>
        <w:rPr>
          <w:rFonts w:hint="default" w:ascii="Times New Roman" w:hAnsi="Times New Roman" w:eastAsia="宋体" w:cs="Times New Roman"/>
          <w:color w:val="000000"/>
          <w:kern w:val="0"/>
          <w:sz w:val="32"/>
          <w:szCs w:val="32"/>
          <w:lang w:val="en-US" w:eastAsia="zh-CN" w:bidi="ar"/>
        </w:rPr>
        <w:t>103</w:t>
      </w:r>
      <w:r>
        <w:rPr>
          <w:rFonts w:hint="eastAsia" w:ascii="仿宋" w:hAnsi="仿宋" w:eastAsia="仿宋" w:cs="仿宋"/>
          <w:color w:val="000000"/>
          <w:kern w:val="0"/>
          <w:sz w:val="32"/>
          <w:szCs w:val="32"/>
          <w:lang w:val="en-US" w:eastAsia="zh-CN" w:bidi="ar"/>
        </w:rPr>
        <w:t xml:space="preserve">号），责令你单位按照规定及时启动重污染天气应急响应操作方案。 </w:t>
      </w:r>
    </w:p>
    <w:p w14:paraId="4A341679">
      <w:pPr>
        <w:keepNext w:val="0"/>
        <w:keepLines w:val="0"/>
        <w:widowControl/>
        <w:suppressLineNumbers w:val="0"/>
        <w:ind w:firstLine="640" w:firstLineChars="200"/>
        <w:jc w:val="left"/>
      </w:pPr>
      <w:r>
        <w:rPr>
          <w:rFonts w:hint="default" w:ascii="Times New Roman" w:hAnsi="Times New Roman" w:eastAsia="宋体" w:cs="Times New Roman"/>
          <w:color w:val="000000"/>
          <w:kern w:val="0"/>
          <w:sz w:val="32"/>
          <w:szCs w:val="32"/>
          <w:lang w:val="en-US" w:eastAsia="zh-CN" w:bidi="ar"/>
        </w:rPr>
        <w:t>2025</w:t>
      </w:r>
      <w:r>
        <w:rPr>
          <w:rFonts w:hint="eastAsia" w:ascii="仿宋" w:hAnsi="仿宋" w:eastAsia="仿宋" w:cs="仿宋"/>
          <w:color w:val="000000"/>
          <w:kern w:val="0"/>
          <w:sz w:val="32"/>
          <w:szCs w:val="32"/>
          <w:lang w:val="en-US" w:eastAsia="zh-CN" w:bidi="ar"/>
        </w:rPr>
        <w:t>年</w:t>
      </w:r>
      <w:r>
        <w:rPr>
          <w:rFonts w:hint="default" w:ascii="Times New Roman" w:hAnsi="Times New Roman" w:eastAsia="宋体" w:cs="Times New Roman"/>
          <w:color w:val="000000"/>
          <w:kern w:val="0"/>
          <w:sz w:val="32"/>
          <w:szCs w:val="32"/>
          <w:lang w:val="en-US" w:eastAsia="zh-CN" w:bidi="ar"/>
        </w:rPr>
        <w:t>12</w:t>
      </w:r>
      <w:r>
        <w:rPr>
          <w:rFonts w:hint="eastAsia" w:ascii="仿宋" w:hAnsi="仿宋" w:eastAsia="仿宋" w:cs="仿宋"/>
          <w:color w:val="000000"/>
          <w:kern w:val="0"/>
          <w:sz w:val="32"/>
          <w:szCs w:val="32"/>
          <w:lang w:val="en-US" w:eastAsia="zh-CN" w:bidi="ar"/>
        </w:rPr>
        <w:t>月</w:t>
      </w:r>
      <w:r>
        <w:rPr>
          <w:rFonts w:hint="default" w:ascii="Times New Roman" w:hAnsi="Times New Roman" w:eastAsia="宋体" w:cs="Times New Roman"/>
          <w:color w:val="000000"/>
          <w:kern w:val="0"/>
          <w:sz w:val="32"/>
          <w:szCs w:val="32"/>
          <w:lang w:val="en-US" w:eastAsia="zh-CN" w:bidi="ar"/>
        </w:rPr>
        <w:t>5</w:t>
      </w:r>
      <w:r>
        <w:rPr>
          <w:rFonts w:hint="eastAsia" w:ascii="仿宋" w:hAnsi="仿宋" w:eastAsia="仿宋" w:cs="仿宋"/>
          <w:color w:val="000000"/>
          <w:kern w:val="0"/>
          <w:sz w:val="32"/>
          <w:szCs w:val="32"/>
          <w:lang w:val="en-US" w:eastAsia="zh-CN" w:bidi="ar"/>
        </w:rPr>
        <w:t xml:space="preserve">日，根据责改要求，我局对你单位违法行为整改情况进行复查，你单位已按照规定及时重污染天气应急响应操作方案。 </w:t>
      </w:r>
    </w:p>
    <w:p w14:paraId="41E408B4">
      <w:pPr>
        <w:keepNext w:val="0"/>
        <w:keepLines w:val="0"/>
        <w:widowControl/>
        <w:suppressLineNumbers w:val="0"/>
        <w:ind w:firstLine="640" w:firstLineChars="200"/>
        <w:jc w:val="left"/>
      </w:pPr>
      <w:r>
        <w:rPr>
          <w:rFonts w:hint="default" w:ascii="Times New Roman" w:hAnsi="Times New Roman" w:eastAsia="宋体" w:cs="Times New Roman"/>
          <w:color w:val="000000"/>
          <w:kern w:val="0"/>
          <w:sz w:val="32"/>
          <w:szCs w:val="32"/>
          <w:lang w:val="en-US" w:eastAsia="zh-CN" w:bidi="ar"/>
        </w:rPr>
        <w:t>2025</w:t>
      </w:r>
      <w:r>
        <w:rPr>
          <w:rFonts w:hint="eastAsia" w:ascii="仿宋" w:hAnsi="仿宋" w:eastAsia="仿宋" w:cs="仿宋"/>
          <w:color w:val="000000"/>
          <w:kern w:val="0"/>
          <w:sz w:val="32"/>
          <w:szCs w:val="32"/>
          <w:lang w:val="en-US" w:eastAsia="zh-CN" w:bidi="ar"/>
        </w:rPr>
        <w:t>年</w:t>
      </w:r>
      <w:r>
        <w:rPr>
          <w:rFonts w:hint="default" w:ascii="Times New Roman" w:hAnsi="Times New Roman" w:eastAsia="宋体" w:cs="Times New Roman"/>
          <w:color w:val="000000"/>
          <w:kern w:val="0"/>
          <w:sz w:val="32"/>
          <w:szCs w:val="32"/>
          <w:lang w:val="en-US" w:eastAsia="zh-CN" w:bidi="ar"/>
        </w:rPr>
        <w:t>12</w:t>
      </w:r>
      <w:r>
        <w:rPr>
          <w:rFonts w:hint="eastAsia" w:ascii="仿宋" w:hAnsi="仿宋" w:eastAsia="仿宋" w:cs="仿宋"/>
          <w:color w:val="000000"/>
          <w:kern w:val="0"/>
          <w:sz w:val="32"/>
          <w:szCs w:val="32"/>
          <w:lang w:val="en-US" w:eastAsia="zh-CN" w:bidi="ar"/>
        </w:rPr>
        <w:t>月</w:t>
      </w:r>
      <w:r>
        <w:rPr>
          <w:rFonts w:hint="default" w:ascii="Times New Roman" w:hAnsi="Times New Roman" w:eastAsia="宋体" w:cs="Times New Roman"/>
          <w:color w:val="000000"/>
          <w:kern w:val="0"/>
          <w:sz w:val="32"/>
          <w:szCs w:val="32"/>
          <w:lang w:val="en-US" w:eastAsia="zh-CN" w:bidi="ar"/>
        </w:rPr>
        <w:t>8</w:t>
      </w:r>
      <w:r>
        <w:rPr>
          <w:rFonts w:hint="eastAsia" w:ascii="仿宋" w:hAnsi="仿宋" w:eastAsia="仿宋" w:cs="仿宋"/>
          <w:color w:val="000000"/>
          <w:kern w:val="0"/>
          <w:sz w:val="32"/>
          <w:szCs w:val="32"/>
          <w:lang w:val="en-US" w:eastAsia="zh-CN" w:bidi="ar"/>
        </w:rPr>
        <w:t>日，我局向你单位下达了《行政处罚事先（听证）告知书》（豫</w:t>
      </w:r>
      <w:r>
        <w:rPr>
          <w:rFonts w:hint="default" w:ascii="Times New Roman" w:hAnsi="Times New Roman" w:eastAsia="宋体" w:cs="Times New Roman"/>
          <w:color w:val="000000"/>
          <w:kern w:val="0"/>
          <w:sz w:val="32"/>
          <w:szCs w:val="32"/>
          <w:lang w:val="en-US" w:eastAsia="zh-CN" w:bidi="ar"/>
        </w:rPr>
        <w:t>0526</w:t>
      </w:r>
      <w:r>
        <w:rPr>
          <w:rFonts w:hint="eastAsia" w:ascii="仿宋" w:hAnsi="仿宋" w:eastAsia="仿宋" w:cs="仿宋"/>
          <w:color w:val="000000"/>
          <w:kern w:val="0"/>
          <w:sz w:val="32"/>
          <w:szCs w:val="32"/>
          <w:lang w:val="en-US" w:eastAsia="zh-CN" w:bidi="ar"/>
        </w:rPr>
        <w:t>环罚告字〔</w:t>
      </w:r>
      <w:r>
        <w:rPr>
          <w:rFonts w:hint="default" w:ascii="Times New Roman" w:hAnsi="Times New Roman" w:eastAsia="宋体" w:cs="Times New Roman"/>
          <w:color w:val="000000"/>
          <w:kern w:val="0"/>
          <w:sz w:val="32"/>
          <w:szCs w:val="32"/>
          <w:lang w:val="en-US" w:eastAsia="zh-CN" w:bidi="ar"/>
        </w:rPr>
        <w:t>2025</w:t>
      </w:r>
      <w:r>
        <w:rPr>
          <w:rFonts w:hint="eastAsia" w:ascii="仿宋" w:hAnsi="仿宋" w:eastAsia="仿宋" w:cs="仿宋"/>
          <w:color w:val="000000"/>
          <w:kern w:val="0"/>
          <w:sz w:val="32"/>
          <w:szCs w:val="32"/>
          <w:lang w:val="en-US" w:eastAsia="zh-CN" w:bidi="ar"/>
        </w:rPr>
        <w:t>〕</w:t>
      </w:r>
      <w:r>
        <w:rPr>
          <w:rFonts w:hint="default" w:ascii="Times New Roman" w:hAnsi="Times New Roman" w:eastAsia="宋体" w:cs="Times New Roman"/>
          <w:color w:val="000000"/>
          <w:kern w:val="0"/>
          <w:sz w:val="32"/>
          <w:szCs w:val="32"/>
          <w:lang w:val="en-US" w:eastAsia="zh-CN" w:bidi="ar"/>
        </w:rPr>
        <w:t>86</w:t>
      </w:r>
      <w:r>
        <w:rPr>
          <w:rFonts w:hint="eastAsia" w:ascii="仿宋" w:hAnsi="仿宋" w:eastAsia="仿宋" w:cs="仿宋"/>
          <w:color w:val="000000"/>
          <w:kern w:val="0"/>
          <w:sz w:val="32"/>
          <w:szCs w:val="32"/>
          <w:lang w:val="en-US" w:eastAsia="zh-CN" w:bidi="ar"/>
        </w:rPr>
        <w:t xml:space="preserve">号），告知拟对你单位作出行政处罚决定的事实、理由、依据、内容以及你单位依法享有的陈述申辩的权利。 </w:t>
      </w:r>
    </w:p>
    <w:p w14:paraId="7CA6212B">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你单位未提出陈述申辩意见，我局视为你单位放弃上述权利。</w:t>
      </w:r>
      <w:r>
        <w:rPr>
          <w:rFonts w:hint="default" w:ascii="Times New Roman" w:hAnsi="Times New Roman" w:eastAsia="宋体" w:cs="Times New Roman"/>
          <w:color w:val="000000"/>
          <w:kern w:val="0"/>
          <w:sz w:val="32"/>
          <w:szCs w:val="32"/>
          <w:lang w:val="en-US" w:eastAsia="zh-CN" w:bidi="ar"/>
        </w:rPr>
        <w:t xml:space="preserve"> </w:t>
      </w:r>
    </w:p>
    <w:p w14:paraId="57B27C86">
      <w:pPr>
        <w:keepNext w:val="0"/>
        <w:keepLines w:val="0"/>
        <w:widowControl/>
        <w:suppressLineNumbers w:val="0"/>
        <w:ind w:firstLine="640" w:firstLineChars="200"/>
        <w:jc w:val="left"/>
      </w:pPr>
      <w:r>
        <w:rPr>
          <w:rFonts w:hint="default" w:ascii="黑体" w:hAnsi="黑体" w:eastAsia="黑体" w:cs="黑体"/>
          <w:color w:val="000000"/>
          <w:kern w:val="0"/>
          <w:sz w:val="32"/>
          <w:szCs w:val="32"/>
          <w:lang w:val="en-US" w:eastAsia="zh-CN" w:bidi="ar"/>
        </w:rPr>
        <w:t>二、行政处罚的依据、种类</w:t>
      </w:r>
      <w:r>
        <w:rPr>
          <w:rFonts w:hint="default" w:ascii="FZHTK--GBK1-0" w:hAnsi="FZHTK--GBK1-0" w:eastAsia="FZHTK--GBK1-0" w:cs="FZHTK--GBK1-0"/>
          <w:color w:val="000000"/>
          <w:kern w:val="0"/>
          <w:sz w:val="32"/>
          <w:szCs w:val="32"/>
          <w:lang w:val="en-US" w:eastAsia="zh-CN" w:bidi="ar"/>
        </w:rPr>
        <w:t xml:space="preserve"> </w:t>
      </w:r>
    </w:p>
    <w:p w14:paraId="24CC0EAB">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你单位的未按照规定及时启动重污染天气应急响应操作方案违法行为违反了《安阳市大气污染防治条例》第四十一条：“纳入重污染天气应急预案的企业应当根据市、县（市、区）人民政府制定的重污染天气应急预案，制定重污染天气应急响应操作方案，并按规定备案和及时启动。”的规定。 </w:t>
      </w:r>
    </w:p>
    <w:p w14:paraId="538E68A8">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依据《安阳市大气污染防治条例》第六十条：“ 违反本条例第四十一条规定，未按照规定制定重污染天气应急响应操作方案并备案的，由生态环境主管部门责令改正，处一千元以上五千元以下罚款；未按照规定及时启动重污染天气应急响应操作方案的，由生态环境主管部门责令立即改正，处一万元以上三万元以下罚款。”的规定</w:t>
      </w:r>
      <w:r>
        <w:rPr>
          <w:rFonts w:hint="default" w:ascii="Times New Roman" w:hAnsi="Times New Roman" w:eastAsia="宋体" w:cs="Times New Roman"/>
          <w:color w:val="000000"/>
          <w:kern w:val="0"/>
          <w:sz w:val="32"/>
          <w:szCs w:val="32"/>
          <w:lang w:val="en-US" w:eastAsia="zh-CN" w:bidi="ar"/>
        </w:rPr>
        <w:t>,</w:t>
      </w:r>
      <w:r>
        <w:rPr>
          <w:rFonts w:hint="eastAsia" w:ascii="仿宋" w:hAnsi="仿宋" w:eastAsia="仿宋" w:cs="仿宋"/>
          <w:color w:val="000000"/>
          <w:kern w:val="0"/>
          <w:sz w:val="32"/>
          <w:szCs w:val="32"/>
          <w:lang w:val="en-US" w:eastAsia="zh-CN" w:bidi="ar"/>
        </w:rPr>
        <w:t>结合你单位违法行为的事实、性质、情节、社会危害程度和相关证据，参照《安阳市大气污染防治条例行政处罚裁量基准》：裁量因素：违法行为发生时期环境敏感度，内容：重污染天气橙色预警期间，裁量等级：</w:t>
      </w:r>
      <w:r>
        <w:rPr>
          <w:rFonts w:hint="default" w:ascii="Times New Roman" w:hAnsi="Times New Roman" w:eastAsia="宋体" w:cs="Times New Roman"/>
          <w:color w:val="000000"/>
          <w:kern w:val="0"/>
          <w:sz w:val="32"/>
          <w:szCs w:val="32"/>
          <w:lang w:val="en-US" w:eastAsia="zh-CN" w:bidi="ar"/>
        </w:rPr>
        <w:t>3</w:t>
      </w:r>
      <w:r>
        <w:rPr>
          <w:rFonts w:hint="eastAsia" w:ascii="仿宋" w:hAnsi="仿宋" w:eastAsia="仿宋" w:cs="仿宋"/>
          <w:color w:val="000000"/>
          <w:kern w:val="0"/>
          <w:sz w:val="32"/>
          <w:szCs w:val="32"/>
          <w:lang w:val="en-US" w:eastAsia="zh-CN" w:bidi="ar"/>
        </w:rPr>
        <w:t>，裁量因素：企业规模，内容：微型企业，裁量等级：</w:t>
      </w:r>
      <w:r>
        <w:rPr>
          <w:rFonts w:hint="default" w:ascii="Times New Roman" w:hAnsi="Times New Roman" w:eastAsia="宋体" w:cs="Times New Roman"/>
          <w:color w:val="000000"/>
          <w:kern w:val="0"/>
          <w:sz w:val="32"/>
          <w:szCs w:val="32"/>
          <w:lang w:val="en-US" w:eastAsia="zh-CN" w:bidi="ar"/>
        </w:rPr>
        <w:t>1</w:t>
      </w:r>
      <w:r>
        <w:rPr>
          <w:rFonts w:hint="eastAsia" w:ascii="仿宋" w:hAnsi="仿宋" w:eastAsia="仿宋" w:cs="仿宋"/>
          <w:color w:val="000000"/>
          <w:kern w:val="0"/>
          <w:sz w:val="32"/>
          <w:szCs w:val="32"/>
          <w:lang w:val="en-US" w:eastAsia="zh-CN" w:bidi="ar"/>
        </w:rPr>
        <w:t>，裁量因素：管理类别，内容：登记管理，裁量等级：</w:t>
      </w:r>
      <w:r>
        <w:rPr>
          <w:rFonts w:hint="default" w:ascii="Times New Roman" w:hAnsi="Times New Roman" w:eastAsia="宋体" w:cs="Times New Roman"/>
          <w:color w:val="000000"/>
          <w:kern w:val="0"/>
          <w:sz w:val="32"/>
          <w:szCs w:val="32"/>
          <w:lang w:val="en-US" w:eastAsia="zh-CN" w:bidi="ar"/>
        </w:rPr>
        <w:t>1</w:t>
      </w:r>
      <w:r>
        <w:rPr>
          <w:rFonts w:hint="eastAsia" w:ascii="仿宋" w:hAnsi="仿宋" w:eastAsia="仿宋" w:cs="仿宋"/>
          <w:color w:val="000000"/>
          <w:kern w:val="0"/>
          <w:sz w:val="32"/>
          <w:szCs w:val="32"/>
          <w:lang w:val="en-US" w:eastAsia="zh-CN" w:bidi="ar"/>
        </w:rPr>
        <w:t>，裁量因素：违法行为持续时间，内容：</w:t>
      </w:r>
      <w:r>
        <w:rPr>
          <w:rFonts w:hint="default" w:ascii="Times New Roman" w:hAnsi="Times New Roman" w:eastAsia="宋体" w:cs="Times New Roman"/>
          <w:color w:val="000000"/>
          <w:kern w:val="0"/>
          <w:sz w:val="32"/>
          <w:szCs w:val="32"/>
          <w:lang w:val="en-US" w:eastAsia="zh-CN" w:bidi="ar"/>
        </w:rPr>
        <w:t>1</w:t>
      </w:r>
      <w:r>
        <w:rPr>
          <w:rFonts w:hint="eastAsia" w:ascii="仿宋" w:hAnsi="仿宋" w:eastAsia="仿宋" w:cs="仿宋"/>
          <w:color w:val="000000"/>
          <w:kern w:val="0"/>
          <w:sz w:val="32"/>
          <w:szCs w:val="32"/>
          <w:lang w:val="en-US" w:eastAsia="zh-CN" w:bidi="ar"/>
        </w:rPr>
        <w:t>个月以下，裁量等级：</w:t>
      </w:r>
      <w:r>
        <w:rPr>
          <w:rFonts w:hint="default" w:ascii="Times New Roman" w:hAnsi="Times New Roman" w:eastAsia="宋体" w:cs="Times New Roman"/>
          <w:color w:val="000000"/>
          <w:kern w:val="0"/>
          <w:sz w:val="32"/>
          <w:szCs w:val="32"/>
          <w:lang w:val="en-US" w:eastAsia="zh-CN" w:bidi="ar"/>
        </w:rPr>
        <w:t>1</w:t>
      </w:r>
      <w:r>
        <w:rPr>
          <w:rFonts w:hint="eastAsia" w:ascii="仿宋" w:hAnsi="仿宋" w:eastAsia="仿宋" w:cs="仿宋"/>
          <w:color w:val="000000"/>
          <w:kern w:val="0"/>
          <w:sz w:val="32"/>
          <w:szCs w:val="32"/>
          <w:lang w:val="en-US" w:eastAsia="zh-CN" w:bidi="ar"/>
        </w:rPr>
        <w:t>，裁量因素：超过限期改正时间，内容：限期改正，裁量等级：</w:t>
      </w:r>
      <w:r>
        <w:rPr>
          <w:rFonts w:hint="default" w:ascii="Times New Roman" w:hAnsi="Times New Roman" w:eastAsia="宋体" w:cs="Times New Roman"/>
          <w:color w:val="000000"/>
          <w:kern w:val="0"/>
          <w:sz w:val="32"/>
          <w:szCs w:val="32"/>
          <w:lang w:val="en-US" w:eastAsia="zh-CN" w:bidi="ar"/>
        </w:rPr>
        <w:t>1</w:t>
      </w:r>
      <w:r>
        <w:rPr>
          <w:rFonts w:hint="eastAsia" w:ascii="仿宋" w:hAnsi="仿宋" w:eastAsia="仿宋" w:cs="仿宋"/>
          <w:color w:val="000000"/>
          <w:kern w:val="0"/>
          <w:sz w:val="32"/>
          <w:szCs w:val="32"/>
          <w:lang w:val="en-US" w:eastAsia="zh-CN" w:bidi="ar"/>
        </w:rPr>
        <w:t xml:space="preserve">，裁量因素：违法行为发生频次， </w:t>
      </w:r>
    </w:p>
    <w:p w14:paraId="3E66B723">
      <w:pPr>
        <w:keepNext w:val="0"/>
        <w:keepLines w:val="0"/>
        <w:widowControl/>
        <w:suppressLineNumbers w:val="0"/>
        <w:jc w:val="left"/>
      </w:pPr>
      <w:r>
        <w:rPr>
          <w:rFonts w:hint="eastAsia" w:ascii="仿宋" w:hAnsi="仿宋" w:eastAsia="仿宋" w:cs="仿宋"/>
          <w:color w:val="000000"/>
          <w:kern w:val="0"/>
          <w:sz w:val="32"/>
          <w:szCs w:val="32"/>
          <w:lang w:val="en-US" w:eastAsia="zh-CN" w:bidi="ar"/>
        </w:rPr>
        <w:t>内容：</w:t>
      </w:r>
      <w:r>
        <w:rPr>
          <w:rFonts w:hint="default" w:ascii="Times New Roman" w:hAnsi="Times New Roman" w:eastAsia="宋体" w:cs="Times New Roman"/>
          <w:color w:val="000000"/>
          <w:kern w:val="0"/>
          <w:sz w:val="32"/>
          <w:szCs w:val="32"/>
          <w:lang w:val="en-US" w:eastAsia="zh-CN" w:bidi="ar"/>
        </w:rPr>
        <w:t>1</w:t>
      </w:r>
      <w:r>
        <w:rPr>
          <w:rFonts w:hint="eastAsia" w:ascii="仿宋" w:hAnsi="仿宋" w:eastAsia="仿宋" w:cs="仿宋"/>
          <w:color w:val="000000"/>
          <w:kern w:val="0"/>
          <w:sz w:val="32"/>
          <w:szCs w:val="32"/>
          <w:lang w:val="en-US" w:eastAsia="zh-CN" w:bidi="ar"/>
        </w:rPr>
        <w:t>次，裁量等级：</w:t>
      </w:r>
      <w:r>
        <w:rPr>
          <w:rFonts w:hint="default" w:ascii="Times New Roman" w:hAnsi="Times New Roman" w:eastAsia="宋体" w:cs="Times New Roman"/>
          <w:color w:val="000000"/>
          <w:kern w:val="0"/>
          <w:sz w:val="32"/>
          <w:szCs w:val="32"/>
          <w:lang w:val="en-US" w:eastAsia="zh-CN" w:bidi="ar"/>
        </w:rPr>
        <w:t>1</w:t>
      </w:r>
      <w:r>
        <w:rPr>
          <w:rFonts w:hint="eastAsia" w:ascii="仿宋" w:hAnsi="仿宋" w:eastAsia="仿宋" w:cs="仿宋"/>
          <w:color w:val="000000"/>
          <w:kern w:val="0"/>
          <w:sz w:val="32"/>
          <w:szCs w:val="32"/>
          <w:lang w:val="en-US" w:eastAsia="zh-CN" w:bidi="ar"/>
        </w:rPr>
        <w:t>，裁量因素：违法行为发生地点，内容：符合环境功能区划，裁量等级：</w:t>
      </w:r>
      <w:r>
        <w:rPr>
          <w:rFonts w:hint="default" w:ascii="Times New Roman" w:hAnsi="Times New Roman" w:eastAsia="宋体" w:cs="Times New Roman"/>
          <w:color w:val="000000"/>
          <w:kern w:val="0"/>
          <w:sz w:val="32"/>
          <w:szCs w:val="32"/>
          <w:lang w:val="en-US" w:eastAsia="zh-CN" w:bidi="ar"/>
        </w:rPr>
        <w:t>1</w:t>
      </w:r>
      <w:r>
        <w:rPr>
          <w:rFonts w:hint="eastAsia" w:ascii="仿宋" w:hAnsi="仿宋" w:eastAsia="仿宋" w:cs="仿宋"/>
          <w:color w:val="000000"/>
          <w:kern w:val="0"/>
          <w:sz w:val="32"/>
          <w:szCs w:val="32"/>
          <w:lang w:val="en-US" w:eastAsia="zh-CN" w:bidi="ar"/>
        </w:rPr>
        <w:t>，裁量因素：受处罚次数，内容：两年内未受到过同类处罚，裁量等级：</w:t>
      </w:r>
      <w:r>
        <w:rPr>
          <w:rFonts w:hint="default" w:ascii="Times New Roman" w:hAnsi="Times New Roman" w:eastAsia="宋体" w:cs="Times New Roman"/>
          <w:color w:val="000000"/>
          <w:kern w:val="0"/>
          <w:sz w:val="32"/>
          <w:szCs w:val="32"/>
          <w:lang w:val="en-US" w:eastAsia="zh-CN" w:bidi="ar"/>
        </w:rPr>
        <w:t>1</w:t>
      </w:r>
      <w:r>
        <w:rPr>
          <w:rFonts w:hint="eastAsia" w:ascii="仿宋" w:hAnsi="仿宋" w:eastAsia="仿宋" w:cs="仿宋"/>
          <w:color w:val="000000"/>
          <w:kern w:val="0"/>
          <w:sz w:val="32"/>
          <w:szCs w:val="32"/>
          <w:lang w:val="en-US" w:eastAsia="zh-CN" w:bidi="ar"/>
        </w:rPr>
        <w:t>，裁量因素：是否配合执法检查，内容：配合检查，裁量等级：</w:t>
      </w:r>
      <w:r>
        <w:rPr>
          <w:rFonts w:hint="default" w:ascii="Times New Roman" w:hAnsi="Times New Roman" w:eastAsia="宋体" w:cs="Times New Roman"/>
          <w:color w:val="000000"/>
          <w:kern w:val="0"/>
          <w:sz w:val="32"/>
          <w:szCs w:val="32"/>
          <w:lang w:val="en-US" w:eastAsia="zh-CN" w:bidi="ar"/>
        </w:rPr>
        <w:t>1</w:t>
      </w:r>
      <w:r>
        <w:rPr>
          <w:rFonts w:hint="eastAsia" w:ascii="仿宋" w:hAnsi="仿宋" w:eastAsia="仿宋" w:cs="仿宋"/>
          <w:color w:val="000000"/>
          <w:kern w:val="0"/>
          <w:sz w:val="32"/>
          <w:szCs w:val="32"/>
          <w:lang w:val="en-US" w:eastAsia="zh-CN" w:bidi="ar"/>
        </w:rPr>
        <w:t>，法定处罚金额上限</w:t>
      </w:r>
      <w:r>
        <w:rPr>
          <w:rFonts w:hint="default" w:ascii="Times New Roman" w:hAnsi="Times New Roman" w:eastAsia="宋体" w:cs="Times New Roman"/>
          <w:color w:val="000000"/>
          <w:kern w:val="0"/>
          <w:sz w:val="32"/>
          <w:szCs w:val="32"/>
          <w:lang w:val="en-US" w:eastAsia="zh-CN" w:bidi="ar"/>
        </w:rPr>
        <w:t>(M)</w:t>
      </w:r>
      <w:r>
        <w:rPr>
          <w:rFonts w:hint="eastAsia" w:ascii="仿宋" w:hAnsi="仿宋" w:eastAsia="仿宋" w:cs="仿宋"/>
          <w:color w:val="000000"/>
          <w:kern w:val="0"/>
          <w:sz w:val="32"/>
          <w:szCs w:val="32"/>
          <w:lang w:val="en-US" w:eastAsia="zh-CN" w:bidi="ar"/>
        </w:rPr>
        <w:t>：</w:t>
      </w:r>
      <w:r>
        <w:rPr>
          <w:rFonts w:hint="default" w:ascii="Times New Roman" w:hAnsi="Times New Roman" w:eastAsia="宋体" w:cs="Times New Roman"/>
          <w:color w:val="000000"/>
          <w:kern w:val="0"/>
          <w:sz w:val="32"/>
          <w:szCs w:val="32"/>
          <w:lang w:val="en-US" w:eastAsia="zh-CN" w:bidi="ar"/>
        </w:rPr>
        <w:t>30000</w:t>
      </w:r>
      <w:r>
        <w:rPr>
          <w:rFonts w:hint="eastAsia" w:ascii="仿宋" w:hAnsi="仿宋" w:eastAsia="仿宋" w:cs="仿宋"/>
          <w:color w:val="000000"/>
          <w:kern w:val="0"/>
          <w:sz w:val="32"/>
          <w:szCs w:val="32"/>
          <w:lang w:val="en-US" w:eastAsia="zh-CN" w:bidi="ar"/>
        </w:rPr>
        <w:t>，法定处罚金额下限</w:t>
      </w:r>
      <w:r>
        <w:rPr>
          <w:rFonts w:hint="default" w:ascii="Times New Roman" w:hAnsi="Times New Roman" w:eastAsia="宋体" w:cs="Times New Roman"/>
          <w:color w:val="000000"/>
          <w:kern w:val="0"/>
          <w:sz w:val="32"/>
          <w:szCs w:val="32"/>
          <w:lang w:val="en-US" w:eastAsia="zh-CN" w:bidi="ar"/>
        </w:rPr>
        <w:t>(N)</w:t>
      </w:r>
      <w:r>
        <w:rPr>
          <w:rFonts w:hint="eastAsia" w:ascii="仿宋" w:hAnsi="仿宋" w:eastAsia="仿宋" w:cs="仿宋"/>
          <w:color w:val="000000"/>
          <w:kern w:val="0"/>
          <w:sz w:val="32"/>
          <w:szCs w:val="32"/>
          <w:lang w:val="en-US" w:eastAsia="zh-CN" w:bidi="ar"/>
        </w:rPr>
        <w:t>：</w:t>
      </w:r>
      <w:r>
        <w:rPr>
          <w:rFonts w:hint="default" w:ascii="Times New Roman" w:hAnsi="Times New Roman" w:eastAsia="宋体" w:cs="Times New Roman"/>
          <w:color w:val="000000"/>
          <w:kern w:val="0"/>
          <w:sz w:val="32"/>
          <w:szCs w:val="32"/>
          <w:lang w:val="en-US" w:eastAsia="zh-CN" w:bidi="ar"/>
        </w:rPr>
        <w:t>10000</w:t>
      </w:r>
      <w:r>
        <w:rPr>
          <w:rFonts w:hint="eastAsia" w:ascii="仿宋" w:hAnsi="仿宋" w:eastAsia="仿宋" w:cs="仿宋"/>
          <w:color w:val="000000"/>
          <w:kern w:val="0"/>
          <w:sz w:val="32"/>
          <w:szCs w:val="32"/>
          <w:lang w:val="en-US" w:eastAsia="zh-CN" w:bidi="ar"/>
        </w:rPr>
        <w:t>，首要裁量因素裁量等级</w:t>
      </w:r>
      <w:r>
        <w:rPr>
          <w:rFonts w:hint="default" w:ascii="Times New Roman" w:hAnsi="Times New Roman" w:eastAsia="宋体" w:cs="Times New Roman"/>
          <w:color w:val="000000"/>
          <w:kern w:val="0"/>
          <w:sz w:val="32"/>
          <w:szCs w:val="32"/>
          <w:lang w:val="en-US" w:eastAsia="zh-CN" w:bidi="ar"/>
        </w:rPr>
        <w:t>(A)</w:t>
      </w:r>
      <w:r>
        <w:rPr>
          <w:rFonts w:hint="eastAsia" w:ascii="仿宋" w:hAnsi="仿宋" w:eastAsia="仿宋" w:cs="仿宋"/>
          <w:color w:val="000000"/>
          <w:kern w:val="0"/>
          <w:sz w:val="32"/>
          <w:szCs w:val="32"/>
          <w:lang w:val="en-US" w:eastAsia="zh-CN" w:bidi="ar"/>
        </w:rPr>
        <w:t>：</w:t>
      </w:r>
      <w:r>
        <w:rPr>
          <w:rFonts w:hint="default" w:ascii="Times New Roman" w:hAnsi="Times New Roman" w:eastAsia="宋体" w:cs="Times New Roman"/>
          <w:color w:val="000000"/>
          <w:kern w:val="0"/>
          <w:sz w:val="32"/>
          <w:szCs w:val="32"/>
          <w:lang w:val="en-US" w:eastAsia="zh-CN" w:bidi="ar"/>
        </w:rPr>
        <w:t>3</w:t>
      </w:r>
      <w:r>
        <w:rPr>
          <w:rFonts w:hint="eastAsia" w:ascii="仿宋" w:hAnsi="仿宋" w:eastAsia="仿宋" w:cs="仿宋"/>
          <w:color w:val="000000"/>
          <w:kern w:val="0"/>
          <w:sz w:val="32"/>
          <w:szCs w:val="32"/>
          <w:lang w:val="en-US" w:eastAsia="zh-CN" w:bidi="ar"/>
        </w:rPr>
        <w:t>，其余裁量因素个数</w:t>
      </w:r>
      <w:r>
        <w:rPr>
          <w:rFonts w:hint="default" w:ascii="Times New Roman" w:hAnsi="Times New Roman" w:eastAsia="宋体" w:cs="Times New Roman"/>
          <w:color w:val="000000"/>
          <w:kern w:val="0"/>
          <w:sz w:val="32"/>
          <w:szCs w:val="32"/>
          <w:lang w:val="en-US" w:eastAsia="zh-CN" w:bidi="ar"/>
        </w:rPr>
        <w:t>(n)</w:t>
      </w:r>
      <w:r>
        <w:rPr>
          <w:rFonts w:hint="eastAsia" w:ascii="仿宋" w:hAnsi="仿宋" w:eastAsia="仿宋" w:cs="仿宋"/>
          <w:color w:val="000000"/>
          <w:kern w:val="0"/>
          <w:sz w:val="32"/>
          <w:szCs w:val="32"/>
          <w:lang w:val="en-US" w:eastAsia="zh-CN" w:bidi="ar"/>
        </w:rPr>
        <w:t>：</w:t>
      </w:r>
      <w:r>
        <w:rPr>
          <w:rFonts w:hint="default" w:ascii="Times New Roman" w:hAnsi="Times New Roman" w:eastAsia="宋体" w:cs="Times New Roman"/>
          <w:color w:val="000000"/>
          <w:kern w:val="0"/>
          <w:sz w:val="32"/>
          <w:szCs w:val="32"/>
          <w:lang w:val="en-US" w:eastAsia="zh-CN" w:bidi="ar"/>
        </w:rPr>
        <w:t>8</w:t>
      </w:r>
      <w:r>
        <w:rPr>
          <w:rFonts w:hint="eastAsia" w:ascii="仿宋" w:hAnsi="仿宋" w:eastAsia="仿宋" w:cs="仿宋"/>
          <w:color w:val="000000"/>
          <w:kern w:val="0"/>
          <w:sz w:val="32"/>
          <w:szCs w:val="32"/>
          <w:lang w:val="en-US" w:eastAsia="zh-CN" w:bidi="ar"/>
        </w:rPr>
        <w:t>，其余裁量因素裁量等级</w:t>
      </w:r>
      <w:r>
        <w:rPr>
          <w:rFonts w:hint="default" w:ascii="Times New Roman" w:hAnsi="Times New Roman" w:eastAsia="宋体" w:cs="Times New Roman"/>
          <w:color w:val="000000"/>
          <w:kern w:val="0"/>
          <w:sz w:val="32"/>
          <w:szCs w:val="32"/>
          <w:lang w:val="en-US" w:eastAsia="zh-CN" w:bidi="ar"/>
        </w:rPr>
        <w:t>(Bi)</w:t>
      </w:r>
      <w:r>
        <w:rPr>
          <w:rFonts w:hint="eastAsia" w:ascii="仿宋" w:hAnsi="仿宋" w:eastAsia="仿宋" w:cs="仿宋"/>
          <w:color w:val="000000"/>
          <w:kern w:val="0"/>
          <w:sz w:val="32"/>
          <w:szCs w:val="32"/>
          <w:lang w:val="en-US" w:eastAsia="zh-CN" w:bidi="ar"/>
        </w:rPr>
        <w:t>：</w:t>
      </w:r>
      <w:r>
        <w:rPr>
          <w:rFonts w:hint="default" w:ascii="Times New Roman" w:hAnsi="Times New Roman" w:eastAsia="宋体" w:cs="Times New Roman"/>
          <w:color w:val="000000"/>
          <w:kern w:val="0"/>
          <w:sz w:val="32"/>
          <w:szCs w:val="32"/>
          <w:lang w:val="en-US" w:eastAsia="zh-CN" w:bidi="ar"/>
        </w:rPr>
        <w:t>[1,1,1,1,1,1,1,1]</w:t>
      </w:r>
      <w:r>
        <w:rPr>
          <w:rFonts w:hint="eastAsia" w:ascii="仿宋" w:hAnsi="仿宋" w:eastAsia="仿宋" w:cs="仿宋"/>
          <w:color w:val="000000"/>
          <w:kern w:val="0"/>
          <w:sz w:val="32"/>
          <w:szCs w:val="32"/>
          <w:lang w:val="en-US" w:eastAsia="zh-CN" w:bidi="ar"/>
        </w:rPr>
        <w:t>，处罚金额</w:t>
      </w:r>
      <w:r>
        <w:rPr>
          <w:rFonts w:hint="default" w:ascii="Times New Roman" w:hAnsi="Times New Roman" w:eastAsia="宋体" w:cs="Times New Roman"/>
          <w:color w:val="000000"/>
          <w:kern w:val="0"/>
          <w:sz w:val="32"/>
          <w:szCs w:val="32"/>
          <w:lang w:val="en-US" w:eastAsia="zh-CN" w:bidi="ar"/>
        </w:rPr>
        <w:t>(X)</w:t>
      </w:r>
      <w:r>
        <w:rPr>
          <w:rFonts w:hint="eastAsia" w:ascii="仿宋" w:hAnsi="仿宋" w:eastAsia="仿宋" w:cs="仿宋"/>
          <w:color w:val="000000"/>
          <w:kern w:val="0"/>
          <w:sz w:val="32"/>
          <w:szCs w:val="32"/>
          <w:lang w:val="en-US" w:eastAsia="zh-CN" w:bidi="ar"/>
        </w:rPr>
        <w:t>：</w:t>
      </w:r>
      <w:r>
        <w:rPr>
          <w:rFonts w:hint="default" w:ascii="Times New Roman" w:hAnsi="Times New Roman" w:eastAsia="宋体" w:cs="Times New Roman"/>
          <w:color w:val="000000"/>
          <w:kern w:val="0"/>
          <w:sz w:val="32"/>
          <w:szCs w:val="32"/>
          <w:lang w:val="en-US" w:eastAsia="zh-CN" w:bidi="ar"/>
        </w:rPr>
        <w:t>14000</w:t>
      </w:r>
      <w:r>
        <w:rPr>
          <w:rFonts w:hint="eastAsia" w:ascii="仿宋" w:hAnsi="仿宋" w:eastAsia="仿宋" w:cs="仿宋"/>
          <w:color w:val="000000"/>
          <w:kern w:val="0"/>
          <w:sz w:val="32"/>
          <w:szCs w:val="32"/>
          <w:lang w:val="en-US" w:eastAsia="zh-CN" w:bidi="ar"/>
        </w:rPr>
        <w:t>，代入公式：</w:t>
      </w:r>
      <w:r>
        <w:rPr>
          <w:rFonts w:hint="default" w:ascii="Times New Roman" w:hAnsi="Times New Roman" w:eastAsia="宋体" w:cs="Times New Roman"/>
          <w:color w:val="000000"/>
          <w:kern w:val="0"/>
          <w:sz w:val="32"/>
          <w:szCs w:val="32"/>
          <w:lang w:val="en-US" w:eastAsia="zh-CN" w:bidi="ar"/>
        </w:rPr>
        <w:t>14000=10000+(30000-10000)[(3/5)</w:t>
      </w:r>
      <w:r>
        <w:rPr>
          <w:rFonts w:ascii="Calibri" w:hAnsi="Calibri" w:eastAsia="宋体" w:cs="Calibri"/>
          <w:color w:val="000000"/>
          <w:kern w:val="0"/>
          <w:sz w:val="32"/>
          <w:szCs w:val="32"/>
          <w:lang w:val="en-US" w:eastAsia="zh-CN" w:bidi="ar"/>
        </w:rPr>
        <w:t>²</w:t>
      </w:r>
      <w:r>
        <w:rPr>
          <w:rFonts w:hint="default" w:ascii="Times New Roman" w:hAnsi="Times New Roman" w:eastAsia="宋体" w:cs="Times New Roman"/>
          <w:color w:val="000000"/>
          <w:kern w:val="0"/>
          <w:sz w:val="32"/>
          <w:szCs w:val="32"/>
          <w:lang w:val="en-US" w:eastAsia="zh-CN" w:bidi="ar"/>
        </w:rPr>
        <w:t>(1</w:t>
      </w:r>
      <w:r>
        <w:rPr>
          <w:rFonts w:hint="default" w:ascii="Calibri" w:hAnsi="Calibri" w:eastAsia="宋体" w:cs="Calibri"/>
          <w:color w:val="000000"/>
          <w:kern w:val="0"/>
          <w:sz w:val="32"/>
          <w:szCs w:val="32"/>
          <w:lang w:val="en-US" w:eastAsia="zh-CN" w:bidi="ar"/>
        </w:rPr>
        <w:t>²</w:t>
      </w:r>
      <w:r>
        <w:rPr>
          <w:rFonts w:hint="default" w:ascii="Times New Roman" w:hAnsi="Times New Roman" w:eastAsia="宋体" w:cs="Times New Roman"/>
          <w:color w:val="000000"/>
          <w:kern w:val="0"/>
          <w:sz w:val="32"/>
          <w:szCs w:val="32"/>
          <w:lang w:val="en-US" w:eastAsia="zh-CN" w:bidi="ar"/>
        </w:rPr>
        <w:t>+1</w:t>
      </w:r>
      <w:r>
        <w:rPr>
          <w:rFonts w:hint="default" w:ascii="Calibri" w:hAnsi="Calibri" w:eastAsia="宋体" w:cs="Calibri"/>
          <w:color w:val="000000"/>
          <w:kern w:val="0"/>
          <w:sz w:val="32"/>
          <w:szCs w:val="32"/>
          <w:lang w:val="en-US" w:eastAsia="zh-CN" w:bidi="ar"/>
        </w:rPr>
        <w:t>²</w:t>
      </w:r>
      <w:r>
        <w:rPr>
          <w:rFonts w:hint="default" w:ascii="Times New Roman" w:hAnsi="Times New Roman" w:eastAsia="宋体" w:cs="Times New Roman"/>
          <w:color w:val="000000"/>
          <w:kern w:val="0"/>
          <w:sz w:val="32"/>
          <w:szCs w:val="32"/>
          <w:lang w:val="en-US" w:eastAsia="zh-CN" w:bidi="ar"/>
        </w:rPr>
        <w:t>+1</w:t>
      </w:r>
      <w:r>
        <w:rPr>
          <w:rFonts w:hint="default" w:ascii="Calibri" w:hAnsi="Calibri" w:eastAsia="宋体" w:cs="Calibri"/>
          <w:color w:val="000000"/>
          <w:kern w:val="0"/>
          <w:sz w:val="32"/>
          <w:szCs w:val="32"/>
          <w:lang w:val="en-US" w:eastAsia="zh-CN" w:bidi="ar"/>
        </w:rPr>
        <w:t>²</w:t>
      </w:r>
      <w:r>
        <w:rPr>
          <w:rFonts w:hint="default" w:ascii="Times New Roman" w:hAnsi="Times New Roman" w:eastAsia="宋体" w:cs="Times New Roman"/>
          <w:color w:val="000000"/>
          <w:kern w:val="0"/>
          <w:sz w:val="32"/>
          <w:szCs w:val="32"/>
          <w:lang w:val="en-US" w:eastAsia="zh-CN" w:bidi="ar"/>
        </w:rPr>
        <w:t>+1</w:t>
      </w:r>
      <w:r>
        <w:rPr>
          <w:rFonts w:hint="default" w:ascii="Calibri" w:hAnsi="Calibri" w:eastAsia="宋体" w:cs="Calibri"/>
          <w:color w:val="000000"/>
          <w:kern w:val="0"/>
          <w:sz w:val="32"/>
          <w:szCs w:val="32"/>
          <w:lang w:val="en-US" w:eastAsia="zh-CN" w:bidi="ar"/>
        </w:rPr>
        <w:t>²</w:t>
      </w:r>
      <w:r>
        <w:rPr>
          <w:rFonts w:hint="default" w:ascii="Times New Roman" w:hAnsi="Times New Roman" w:eastAsia="宋体" w:cs="Times New Roman"/>
          <w:color w:val="000000"/>
          <w:kern w:val="0"/>
          <w:sz w:val="32"/>
          <w:szCs w:val="32"/>
          <w:lang w:val="en-US" w:eastAsia="zh-CN" w:bidi="ar"/>
        </w:rPr>
        <w:t>+1</w:t>
      </w:r>
      <w:r>
        <w:rPr>
          <w:rFonts w:hint="default" w:ascii="Calibri" w:hAnsi="Calibri" w:eastAsia="宋体" w:cs="Calibri"/>
          <w:color w:val="000000"/>
          <w:kern w:val="0"/>
          <w:sz w:val="32"/>
          <w:szCs w:val="32"/>
          <w:lang w:val="en-US" w:eastAsia="zh-CN" w:bidi="ar"/>
        </w:rPr>
        <w:t>²</w:t>
      </w:r>
      <w:r>
        <w:rPr>
          <w:rFonts w:hint="default" w:ascii="Times New Roman" w:hAnsi="Times New Roman" w:eastAsia="宋体" w:cs="Times New Roman"/>
          <w:color w:val="000000"/>
          <w:kern w:val="0"/>
          <w:sz w:val="32"/>
          <w:szCs w:val="32"/>
          <w:lang w:val="en-US" w:eastAsia="zh-CN" w:bidi="ar"/>
        </w:rPr>
        <w:t>+1</w:t>
      </w:r>
      <w:r>
        <w:rPr>
          <w:rFonts w:hint="default" w:ascii="Calibri" w:hAnsi="Calibri" w:eastAsia="宋体" w:cs="Calibri"/>
          <w:color w:val="000000"/>
          <w:kern w:val="0"/>
          <w:sz w:val="32"/>
          <w:szCs w:val="32"/>
          <w:lang w:val="en-US" w:eastAsia="zh-CN" w:bidi="ar"/>
        </w:rPr>
        <w:t>²</w:t>
      </w:r>
      <w:r>
        <w:rPr>
          <w:rFonts w:hint="default" w:ascii="Times New Roman" w:hAnsi="Times New Roman" w:eastAsia="宋体" w:cs="Times New Roman"/>
          <w:color w:val="000000"/>
          <w:kern w:val="0"/>
          <w:sz w:val="32"/>
          <w:szCs w:val="32"/>
          <w:lang w:val="en-US" w:eastAsia="zh-CN" w:bidi="ar"/>
        </w:rPr>
        <w:t>+1</w:t>
      </w:r>
      <w:r>
        <w:rPr>
          <w:rFonts w:hint="default" w:ascii="Calibri" w:hAnsi="Calibri" w:eastAsia="宋体" w:cs="Calibri"/>
          <w:color w:val="000000"/>
          <w:kern w:val="0"/>
          <w:sz w:val="32"/>
          <w:szCs w:val="32"/>
          <w:lang w:val="en-US" w:eastAsia="zh-CN" w:bidi="ar"/>
        </w:rPr>
        <w:t>²</w:t>
      </w:r>
      <w:r>
        <w:rPr>
          <w:rFonts w:hint="default" w:ascii="Times New Roman" w:hAnsi="Times New Roman" w:eastAsia="宋体" w:cs="Times New Roman"/>
          <w:color w:val="000000"/>
          <w:kern w:val="0"/>
          <w:sz w:val="32"/>
          <w:szCs w:val="32"/>
          <w:lang w:val="en-US" w:eastAsia="zh-CN" w:bidi="ar"/>
        </w:rPr>
        <w:t xml:space="preserve">+1 </w:t>
      </w:r>
    </w:p>
    <w:p w14:paraId="6AD4C05F">
      <w:pPr>
        <w:keepNext w:val="0"/>
        <w:keepLines w:val="0"/>
        <w:widowControl/>
        <w:suppressLineNumbers w:val="0"/>
        <w:jc w:val="left"/>
      </w:pPr>
      <w:r>
        <w:rPr>
          <w:rFonts w:hint="default" w:ascii="Calibri" w:hAnsi="Calibri" w:eastAsia="宋体" w:cs="Calibri"/>
          <w:color w:val="000000"/>
          <w:kern w:val="0"/>
          <w:sz w:val="32"/>
          <w:szCs w:val="32"/>
          <w:lang w:val="en-US" w:eastAsia="zh-CN" w:bidi="ar"/>
        </w:rPr>
        <w:t>²</w:t>
      </w:r>
      <w:r>
        <w:rPr>
          <w:rFonts w:hint="default" w:ascii="Times New Roman" w:hAnsi="Times New Roman" w:eastAsia="宋体" w:cs="Times New Roman"/>
          <w:color w:val="000000"/>
          <w:kern w:val="0"/>
          <w:sz w:val="32"/>
          <w:szCs w:val="32"/>
          <w:lang w:val="en-US" w:eastAsia="zh-CN" w:bidi="ar"/>
        </w:rPr>
        <w:t>)/(5</w:t>
      </w:r>
      <w:r>
        <w:rPr>
          <w:rFonts w:hint="default" w:ascii="Calibri" w:hAnsi="Calibri" w:eastAsia="宋体" w:cs="Calibri"/>
          <w:color w:val="000000"/>
          <w:kern w:val="0"/>
          <w:sz w:val="32"/>
          <w:szCs w:val="32"/>
          <w:lang w:val="en-US" w:eastAsia="zh-CN" w:bidi="ar"/>
        </w:rPr>
        <w:t>²</w:t>
      </w:r>
      <w:r>
        <w:rPr>
          <w:rFonts w:hint="eastAsia" w:ascii="仿宋" w:hAnsi="仿宋" w:eastAsia="仿宋" w:cs="仿宋"/>
          <w:color w:val="000000"/>
          <w:kern w:val="0"/>
          <w:sz w:val="32"/>
          <w:szCs w:val="32"/>
          <w:lang w:val="en-US" w:eastAsia="zh-CN" w:bidi="ar"/>
        </w:rPr>
        <w:t>×</w:t>
      </w:r>
      <w:r>
        <w:rPr>
          <w:rFonts w:hint="default" w:ascii="Times New Roman" w:hAnsi="Times New Roman" w:eastAsia="宋体" w:cs="Times New Roman"/>
          <w:color w:val="000000"/>
          <w:kern w:val="0"/>
          <w:sz w:val="32"/>
          <w:szCs w:val="32"/>
          <w:lang w:val="en-US" w:eastAsia="zh-CN" w:bidi="ar"/>
        </w:rPr>
        <w:t>8)]</w:t>
      </w:r>
      <w:r>
        <w:rPr>
          <w:rFonts w:hint="eastAsia" w:ascii="仿宋" w:hAnsi="仿宋" w:eastAsia="仿宋" w:cs="仿宋"/>
          <w:color w:val="000000"/>
          <w:kern w:val="0"/>
          <w:sz w:val="32"/>
          <w:szCs w:val="32"/>
          <w:lang w:val="en-US" w:eastAsia="zh-CN" w:bidi="ar"/>
        </w:rPr>
        <w:t>×</w:t>
      </w:r>
      <w:r>
        <w:rPr>
          <w:rFonts w:hint="default" w:ascii="Times New Roman" w:hAnsi="Times New Roman" w:eastAsia="宋体" w:cs="Times New Roman"/>
          <w:color w:val="000000"/>
          <w:kern w:val="0"/>
          <w:sz w:val="32"/>
          <w:szCs w:val="32"/>
          <w:lang w:val="en-US" w:eastAsia="zh-CN" w:bidi="ar"/>
        </w:rPr>
        <w:t>50%</w:t>
      </w:r>
      <w:r>
        <w:rPr>
          <w:rFonts w:hint="eastAsia" w:ascii="仿宋" w:hAnsi="仿宋" w:eastAsia="仿宋" w:cs="仿宋"/>
          <w:color w:val="000000"/>
          <w:kern w:val="0"/>
          <w:sz w:val="32"/>
          <w:szCs w:val="32"/>
          <w:lang w:val="en-US" w:eastAsia="zh-CN" w:bidi="ar"/>
        </w:rPr>
        <w:t>，最终裁量金额：</w:t>
      </w:r>
      <w:r>
        <w:rPr>
          <w:rFonts w:hint="default" w:ascii="Times New Roman" w:hAnsi="Times New Roman" w:eastAsia="宋体" w:cs="Times New Roman"/>
          <w:color w:val="000000"/>
          <w:kern w:val="0"/>
          <w:sz w:val="32"/>
          <w:szCs w:val="32"/>
          <w:lang w:val="en-US" w:eastAsia="zh-CN" w:bidi="ar"/>
        </w:rPr>
        <w:t xml:space="preserve">14000 </w:t>
      </w:r>
      <w:r>
        <w:rPr>
          <w:rFonts w:hint="eastAsia" w:ascii="仿宋" w:hAnsi="仿宋" w:eastAsia="仿宋" w:cs="仿宋"/>
          <w:color w:val="000000"/>
          <w:kern w:val="0"/>
          <w:sz w:val="32"/>
          <w:szCs w:val="32"/>
          <w:lang w:val="en-US" w:eastAsia="zh-CN" w:bidi="ar"/>
        </w:rPr>
        <w:t xml:space="preserve">元。 </w:t>
      </w:r>
    </w:p>
    <w:p w14:paraId="28D4C883">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经研究，我局对你单位未按照规定及时启动重污染天气应急响应操作方案违法行为作出以下行政处罚决定： </w:t>
      </w:r>
    </w:p>
    <w:p w14:paraId="011C5C0C">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给予罚款 壹万肆仟元整的行政处罚。 </w:t>
      </w:r>
    </w:p>
    <w:p w14:paraId="24C78DB3">
      <w:pPr>
        <w:keepNext w:val="0"/>
        <w:keepLines w:val="0"/>
        <w:widowControl/>
        <w:suppressLineNumbers w:val="0"/>
        <w:ind w:firstLine="640" w:firstLineChars="200"/>
        <w:jc w:val="left"/>
      </w:pPr>
      <w:r>
        <w:rPr>
          <w:rFonts w:hint="eastAsia" w:ascii="黑体" w:hAnsi="黑体" w:eastAsia="黑体" w:cs="黑体"/>
          <w:color w:val="000000"/>
          <w:kern w:val="0"/>
          <w:sz w:val="32"/>
          <w:szCs w:val="32"/>
          <w:lang w:val="en-US" w:eastAsia="zh-CN" w:bidi="ar"/>
        </w:rPr>
        <w:t>三、行政处罚决定的履行方式和期限</w:t>
      </w:r>
      <w:r>
        <w:rPr>
          <w:rFonts w:hint="default" w:ascii="FZHTK--GBK1-0" w:hAnsi="FZHTK--GBK1-0" w:eastAsia="FZHTK--GBK1-0" w:cs="FZHTK--GBK1-0"/>
          <w:color w:val="000000"/>
          <w:kern w:val="0"/>
          <w:sz w:val="32"/>
          <w:szCs w:val="32"/>
          <w:lang w:val="en-US" w:eastAsia="zh-CN" w:bidi="ar"/>
        </w:rPr>
        <w:t xml:space="preserve"> </w:t>
      </w:r>
    </w:p>
    <w:p w14:paraId="1F31288C">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根据《中华人民共和国行政处罚法》和《罚款决定与罚款收缴分离实施办法》的规定，你单位应当自收到本处罚决定书之日起</w:t>
      </w:r>
      <w:r>
        <w:rPr>
          <w:rFonts w:hint="default" w:ascii="Times New Roman" w:hAnsi="Times New Roman" w:eastAsia="宋体" w:cs="Times New Roman"/>
          <w:color w:val="000000"/>
          <w:kern w:val="0"/>
          <w:sz w:val="32"/>
          <w:szCs w:val="32"/>
          <w:lang w:val="en-US" w:eastAsia="zh-CN" w:bidi="ar"/>
        </w:rPr>
        <w:t>15</w:t>
      </w:r>
      <w:r>
        <w:rPr>
          <w:rFonts w:hint="eastAsia" w:ascii="仿宋" w:hAnsi="仿宋" w:eastAsia="仿宋" w:cs="仿宋"/>
          <w:color w:val="000000"/>
          <w:kern w:val="0"/>
          <w:sz w:val="32"/>
          <w:szCs w:val="32"/>
          <w:lang w:val="en-US" w:eastAsia="zh-CN" w:bidi="ar"/>
        </w:rPr>
        <w:t>日内将罚款缴至安阳市财政局非税收入财政专户（开户名称 ： 安 阳 市 财 政 局 非 税 收 入 财 政 专 户 ； 银 行 账 号 ：</w:t>
      </w:r>
      <w:r>
        <w:rPr>
          <w:rFonts w:hint="default" w:ascii="Times New Roman" w:hAnsi="Times New Roman" w:eastAsia="宋体" w:cs="Times New Roman"/>
          <w:color w:val="000000"/>
          <w:kern w:val="0"/>
          <w:sz w:val="32"/>
          <w:szCs w:val="32"/>
          <w:lang w:val="en-US" w:eastAsia="zh-CN" w:bidi="ar"/>
        </w:rPr>
        <w:t>41001504210050207404</w:t>
      </w:r>
      <w:r>
        <w:rPr>
          <w:rFonts w:hint="eastAsia" w:ascii="仿宋" w:hAnsi="仿宋" w:eastAsia="仿宋" w:cs="仿宋"/>
          <w:color w:val="000000"/>
          <w:kern w:val="0"/>
          <w:sz w:val="32"/>
          <w:szCs w:val="32"/>
          <w:lang w:val="en-US" w:eastAsia="zh-CN" w:bidi="ar"/>
        </w:rPr>
        <w:t xml:space="preserve">；代办银行：中国建设银行安阳永明支行）或者通过电子支付系统缴纳罚款。款项缴清后，请持银行受理回单到我局滑县综合行政执法大队处索取罚款收据，并将缴款凭据第三联（备查联）报送我局滑县分局政策法规科备案。 </w:t>
      </w:r>
    </w:p>
    <w:p w14:paraId="68161A6E">
      <w:pPr>
        <w:keepNext w:val="0"/>
        <w:keepLines w:val="0"/>
        <w:widowControl/>
        <w:suppressLineNumbers w:val="0"/>
        <w:ind w:firstLine="640" w:firstLineChars="200"/>
        <w:jc w:val="left"/>
      </w:pPr>
      <w:r>
        <w:rPr>
          <w:rFonts w:hint="eastAsia" w:ascii="黑体" w:hAnsi="黑体" w:eastAsia="黑体" w:cs="黑体"/>
          <w:color w:val="000000"/>
          <w:kern w:val="0"/>
          <w:sz w:val="32"/>
          <w:szCs w:val="32"/>
          <w:lang w:val="en-US" w:eastAsia="zh-CN" w:bidi="ar"/>
        </w:rPr>
        <w:t xml:space="preserve">四、申请行政复议或提起行政诉讼的途径和期限 </w:t>
      </w:r>
    </w:p>
    <w:p w14:paraId="0C90ECDE">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你单位如不服本处罚决定，可以在收到本处罚决定书之日起六十日内向安阳市人民政府申请行政复议，也可以在收到本处罚决定书之日起六个月内向焦作市解放区人民法院提起行政诉讼。申请行政复议或者提起行政诉讼，不停止行政处罚决定的执行。 </w:t>
      </w:r>
    </w:p>
    <w:p w14:paraId="4AC23595">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到期不缴纳罚款的，我局可以依据《中华人民共和国行政处罚法》第七十二条第一款第一项规定，每日按罚款数额的</w:t>
      </w:r>
      <w:r>
        <w:rPr>
          <w:rFonts w:hint="default" w:ascii="Times New Roman" w:hAnsi="Times New Roman" w:eastAsia="宋体" w:cs="Times New Roman"/>
          <w:color w:val="000000"/>
          <w:kern w:val="0"/>
          <w:sz w:val="32"/>
          <w:szCs w:val="32"/>
          <w:lang w:val="en-US" w:eastAsia="zh-CN" w:bidi="ar"/>
        </w:rPr>
        <w:t>3%</w:t>
      </w:r>
      <w:r>
        <w:rPr>
          <w:rFonts w:hint="eastAsia" w:ascii="仿宋" w:hAnsi="仿宋" w:eastAsia="仿宋" w:cs="仿宋"/>
          <w:color w:val="000000"/>
          <w:kern w:val="0"/>
          <w:sz w:val="32"/>
          <w:szCs w:val="32"/>
          <w:lang w:val="en-US" w:eastAsia="zh-CN" w:bidi="ar"/>
        </w:rPr>
        <w:t xml:space="preserve">加处罚款。逾期不申请行政复议，不提起行政诉讼，又不履行本处罚决定的，我局将依法申请滑县人民法院强制执行。 </w:t>
      </w:r>
    </w:p>
    <w:p w14:paraId="7463A661">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p>
    <w:p w14:paraId="153ACB21">
      <w:pPr>
        <w:keepNext w:val="0"/>
        <w:keepLines w:val="0"/>
        <w:widowControl/>
        <w:suppressLineNumbers w:val="0"/>
        <w:jc w:val="right"/>
      </w:pPr>
      <w:r>
        <w:rPr>
          <w:rFonts w:hint="eastAsia" w:ascii="仿宋" w:hAnsi="仿宋" w:eastAsia="仿宋" w:cs="仿宋"/>
          <w:color w:val="000000"/>
          <w:kern w:val="0"/>
          <w:sz w:val="32"/>
          <w:szCs w:val="32"/>
          <w:lang w:val="en-US" w:eastAsia="zh-CN" w:bidi="ar"/>
        </w:rPr>
        <w:t>安阳市生态环境局</w:t>
      </w:r>
      <w:r>
        <w:rPr>
          <w:rFonts w:hint="eastAsia" w:ascii="仿宋" w:hAnsi="仿宋" w:eastAsia="仿宋" w:cs="仿宋"/>
          <w:color w:val="FFFFFF"/>
          <w:kern w:val="0"/>
          <w:sz w:val="32"/>
          <w:szCs w:val="32"/>
          <w:lang w:val="en-US" w:eastAsia="zh-CN" w:bidi="ar"/>
        </w:rPr>
        <w:t>（</w:t>
      </w:r>
      <w:r>
        <w:rPr>
          <w:rFonts w:hint="default" w:ascii="Times New Roman" w:hAnsi="Times New Roman" w:eastAsia="宋体" w:cs="Times New Roman"/>
          <w:color w:val="FFFFFF"/>
          <w:kern w:val="0"/>
          <w:sz w:val="32"/>
          <w:szCs w:val="32"/>
          <w:lang w:val="en-US" w:eastAsia="zh-CN" w:bidi="ar"/>
        </w:rPr>
        <w:t>@</w:t>
      </w:r>
      <w:r>
        <w:rPr>
          <w:rFonts w:hint="eastAsia" w:ascii="仿宋" w:hAnsi="仿宋" w:eastAsia="仿宋" w:cs="仿宋"/>
          <w:color w:val="FFFFFF"/>
          <w:kern w:val="0"/>
          <w:sz w:val="32"/>
          <w:szCs w:val="32"/>
          <w:lang w:val="en-US" w:eastAsia="zh-CN" w:bidi="ar"/>
        </w:rPr>
        <w:t xml:space="preserve">） </w:t>
      </w:r>
    </w:p>
    <w:p w14:paraId="2108593D">
      <w:pPr>
        <w:keepNext w:val="0"/>
        <w:keepLines w:val="0"/>
        <w:widowControl/>
        <w:suppressLineNumbers w:val="0"/>
        <w:jc w:val="center"/>
      </w:pPr>
      <w:r>
        <w:rPr>
          <w:rFonts w:hint="eastAsia" w:ascii="Times New Roman" w:hAnsi="Times New Roman" w:eastAsia="宋体" w:cs="Times New Roman"/>
          <w:color w:val="000000"/>
          <w:kern w:val="0"/>
          <w:sz w:val="32"/>
          <w:szCs w:val="32"/>
          <w:lang w:val="en-US" w:eastAsia="zh-CN" w:bidi="ar"/>
        </w:rPr>
        <w:t xml:space="preserve">                        </w:t>
      </w:r>
      <w:r>
        <w:rPr>
          <w:rFonts w:hint="default" w:ascii="Times New Roman" w:hAnsi="Times New Roman" w:eastAsia="宋体" w:cs="Times New Roman"/>
          <w:color w:val="000000"/>
          <w:kern w:val="0"/>
          <w:sz w:val="32"/>
          <w:szCs w:val="32"/>
          <w:lang w:val="en-US" w:eastAsia="zh-CN" w:bidi="ar"/>
        </w:rPr>
        <w:t>2025</w:t>
      </w:r>
      <w:r>
        <w:rPr>
          <w:rFonts w:hint="eastAsia" w:ascii="仿宋" w:hAnsi="仿宋" w:eastAsia="仿宋" w:cs="仿宋"/>
          <w:color w:val="000000"/>
          <w:kern w:val="0"/>
          <w:sz w:val="32"/>
          <w:szCs w:val="32"/>
          <w:lang w:val="en-US" w:eastAsia="zh-CN" w:bidi="ar"/>
        </w:rPr>
        <w:t>年</w:t>
      </w:r>
      <w:r>
        <w:rPr>
          <w:rFonts w:hint="default" w:ascii="Times New Roman" w:hAnsi="Times New Roman" w:eastAsia="宋体" w:cs="Times New Roman"/>
          <w:color w:val="000000"/>
          <w:kern w:val="0"/>
          <w:sz w:val="32"/>
          <w:szCs w:val="32"/>
          <w:lang w:val="en-US" w:eastAsia="zh-CN" w:bidi="ar"/>
        </w:rPr>
        <w:t>12</w:t>
      </w:r>
      <w:r>
        <w:rPr>
          <w:rFonts w:hint="eastAsia" w:ascii="仿宋" w:hAnsi="仿宋" w:eastAsia="仿宋" w:cs="仿宋"/>
          <w:color w:val="000000"/>
          <w:kern w:val="0"/>
          <w:sz w:val="32"/>
          <w:szCs w:val="32"/>
          <w:lang w:val="en-US" w:eastAsia="zh-CN" w:bidi="ar"/>
        </w:rPr>
        <w:t>月</w:t>
      </w:r>
      <w:r>
        <w:rPr>
          <w:rFonts w:hint="default" w:ascii="Times New Roman" w:hAnsi="Times New Roman" w:eastAsia="宋体" w:cs="Times New Roman"/>
          <w:color w:val="000000"/>
          <w:kern w:val="0"/>
          <w:sz w:val="32"/>
          <w:szCs w:val="32"/>
          <w:lang w:val="en-US" w:eastAsia="zh-CN" w:bidi="ar"/>
        </w:rPr>
        <w:t>22</w:t>
      </w:r>
      <w:r>
        <w:rPr>
          <w:rFonts w:hint="eastAsia" w:ascii="仿宋" w:hAnsi="仿宋" w:eastAsia="仿宋" w:cs="仿宋"/>
          <w:color w:val="000000"/>
          <w:kern w:val="0"/>
          <w:sz w:val="32"/>
          <w:szCs w:val="32"/>
          <w:lang w:val="en-US" w:eastAsia="zh-CN" w:bidi="ar"/>
        </w:rPr>
        <w:t>日</w:t>
      </w:r>
      <w:r>
        <w:rPr>
          <w:rFonts w:hint="default" w:ascii="Times New Roman" w:hAnsi="Times New Roman" w:eastAsia="宋体" w:cs="Times New Roman"/>
          <w:color w:val="000000"/>
          <w:kern w:val="0"/>
          <w:sz w:val="32"/>
          <w:szCs w:val="32"/>
          <w:lang w:val="en-US" w:eastAsia="zh-CN" w:bidi="ar"/>
        </w:rPr>
        <w:t xml:space="preserve"> </w:t>
      </w:r>
    </w:p>
    <w:p w14:paraId="51AA013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ZXBSK--GBK1-0">
    <w:altName w:val="Segoe Print"/>
    <w:panose1 w:val="00000000000000000000"/>
    <w:charset w:val="00"/>
    <w:family w:val="auto"/>
    <w:pitch w:val="default"/>
    <w:sig w:usb0="00000000" w:usb1="00000000" w:usb2="00000000" w:usb3="00000000" w:csb0="00000000" w:csb1="00000000"/>
  </w:font>
  <w:font w:name="FZKTK--GBK1-0">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FZHTK--GBK1-0">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057D98"/>
    <w:rsid w:val="20BB22E1"/>
    <w:rsid w:val="44057D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15</TotalTime>
  <ScaleCrop>false</ScaleCrop>
  <LinksUpToDate>false</LinksUpToDate>
  <CharactersWithSpaces>0</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2026-01-04T00:51:00Z</dcterms:created>
  <dc:creator>Administrator</dc:creator>
  <cp:lastModifiedBy>Administrator</cp:lastModifiedBy>
  <dcterms:modified xsi:type="dcterms:W3CDTF">2026-09-23T01:30:01Z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34BAEDD1789F4492B059246257B87B89_11</vt:lpwstr>
  </property>
  <property fmtid="{D5CDD505-2E9C-101B-9397-08002B2CF9AE}" pid="4" name="KSOTemplateDocerSaveRecord">
    <vt:lpwstr>eyJoZGlkIjoiZTIxN2YwZjg3Zjc3YWMwNzQ2Y2U3YTZhODA5NmVmOGQifQ==</vt:lpwstr>
  </property>
</Properties>
</file>