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70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2026-06-24T00:30:30Z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