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bookmarkStart w:id="1" w:name="_GoBack"/>
      <w:bookmarkEnd w:id="1"/>
      <w:bookmarkStart w:id="0" w:name="OLE_LINK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滑县2026年农作物秸秆综合利用项目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实施主体遴选方案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jc w:val="both"/>
        <w:textAlignment w:val="auto"/>
        <w:rPr>
          <w:rFonts w:ascii="Times New Roman" w:hAnsi="Times New Roman" w:eastAsia="仿宋"/>
          <w:color w:val="auto"/>
          <w:kern w:val="0"/>
          <w:sz w:val="32"/>
          <w:szCs w:val="32"/>
          <w:lang w:val="en-US" w:eastAsia="zh-CN" w:bidi="ar"/>
        </w:rPr>
      </w:pPr>
    </w:p>
    <w:p>
      <w:pPr>
        <w:pStyle w:val="10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left="0" w:leftChars="0"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shd w:val="clear" w:color="auto" w:fill="FFFFFF"/>
        </w:rPr>
        <w:t>为进一步提高我县秸秆综合利用水平，建立健全秸秆综合利用产业体系，持续促进农民增收。结合我县实际，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shd w:val="clear" w:color="auto" w:fill="FFFFFF"/>
          <w:lang w:val="en-US" w:eastAsia="zh-CN"/>
        </w:rPr>
        <w:t>提前对项目进行规划筹备，待省正式方案下发后，以正式方案为准。</w:t>
      </w:r>
    </w:p>
    <w:p>
      <w:pPr>
        <w:pStyle w:val="10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0"/>
          <w:sz w:val="32"/>
          <w:szCs w:val="32"/>
          <w:shd w:val="clear" w:color="auto" w:fill="FFFFFF"/>
        </w:rPr>
        <w:t>一、指导思想</w:t>
      </w:r>
    </w:p>
    <w:p>
      <w:pPr>
        <w:pStyle w:val="10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shd w:val="clear" w:color="auto" w:fill="FFFFFF"/>
          <w:lang w:val="en-US" w:eastAsia="zh-CN"/>
        </w:rPr>
        <w:t>坚持习近平新时代中国特色社会主义思想，深入贯彻党的二十大精神，围绕农业农村减排固碳、发展绿色循环农业、促进乡村振兴为目标，加快构建农作物秸秆综合利用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shd w:val="clear" w:color="auto" w:fill="FFFFFF"/>
          <w:lang w:val="en-US" w:eastAsia="zh-CN"/>
        </w:rPr>
        <w:t>建设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shd w:val="clear" w:color="auto" w:fill="FFFFFF"/>
          <w:lang w:val="en-US" w:eastAsia="zh-CN"/>
        </w:rPr>
        <w:t>，引导我县秸秆综合利用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shd w:val="clear" w:color="auto" w:fill="FFFFFF"/>
          <w:lang w:val="en-US" w:eastAsia="zh-CN"/>
        </w:rPr>
        <w:t>高值化发展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shd w:val="clear" w:color="auto" w:fill="FFFFFF"/>
          <w:lang w:val="en-US" w:eastAsia="zh-CN"/>
        </w:rPr>
        <w:t>。</w:t>
      </w:r>
    </w:p>
    <w:p>
      <w:pPr>
        <w:pStyle w:val="10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  <w:shd w:val="clear" w:color="auto" w:fill="FFFFFF"/>
        </w:rPr>
        <w:t>二、基本原则</w:t>
      </w:r>
    </w:p>
    <w:p>
      <w:pPr>
        <w:pStyle w:val="10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楷体_GB2312" w:cs="Times New Roman"/>
          <w:color w:val="auto"/>
          <w:spacing w:val="0"/>
          <w:sz w:val="32"/>
          <w:szCs w:val="32"/>
          <w:shd w:val="clear" w:color="auto" w:fill="FFFFFF"/>
        </w:rPr>
        <w:t>（一）政府引导、市场运作。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shd w:val="clear" w:color="auto" w:fill="FFFFFF"/>
          <w:lang w:val="en-US" w:eastAsia="zh-CN"/>
        </w:rPr>
        <w:t>各乡镇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shd w:val="clear" w:color="auto" w:fill="FFFFFF"/>
          <w:lang w:val="en-US" w:eastAsia="zh-CN"/>
        </w:rPr>
        <w:t>（街道）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shd w:val="clear" w:color="auto" w:fill="FFFFFF"/>
          <w:lang w:val="en-US" w:eastAsia="zh-CN"/>
        </w:rPr>
        <w:t>要把秸秆综合利用工作纳入重要议事日程，加大政策支持力度，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shd w:val="clear" w:color="auto" w:fill="FFFFFF"/>
          <w:lang w:val="en-US" w:eastAsia="zh-CN"/>
        </w:rPr>
        <w:t>扶持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shd w:val="clear" w:color="auto" w:fill="FFFFFF"/>
          <w:lang w:val="en-US" w:eastAsia="zh-CN"/>
        </w:rPr>
        <w:t>壮大秸秆收储企业，加快构建农作物秸秆收储、加工、利用紧密衔接的产业链条，实现多方共赢。</w:t>
      </w:r>
    </w:p>
    <w:p>
      <w:pPr>
        <w:pStyle w:val="10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楷体_GB2312" w:cs="Times New Roman"/>
          <w:color w:val="auto"/>
          <w:spacing w:val="0"/>
          <w:sz w:val="32"/>
          <w:szCs w:val="32"/>
          <w:shd w:val="clear" w:color="auto" w:fill="FFFFFF"/>
        </w:rPr>
        <w:t>（二）因地制宜、突出重点。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shd w:val="clear" w:color="auto" w:fill="FFFFFF"/>
          <w:lang w:val="en-US" w:eastAsia="zh-CN"/>
        </w:rPr>
        <w:t>根据各乡镇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shd w:val="clear" w:color="auto" w:fill="FFFFFF"/>
          <w:lang w:val="en-US" w:eastAsia="zh-CN"/>
        </w:rPr>
        <w:t>（街道）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shd w:val="clear" w:color="auto" w:fill="FFFFFF"/>
          <w:lang w:val="en-US" w:eastAsia="zh-CN"/>
        </w:rPr>
        <w:t>种植业和养殖业特点，结合区域内秸秆利用现状以及资源禀赋，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shd w:val="clear" w:color="auto" w:fill="FFFFFF"/>
          <w:lang w:val="en-US" w:eastAsia="zh-CN"/>
        </w:rPr>
        <w:t>新建、扩建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shd w:val="clear" w:color="auto" w:fill="FFFFFF"/>
          <w:lang w:val="en-US" w:eastAsia="zh-CN"/>
        </w:rPr>
        <w:t>一批标准化秸秆收储中心，加快推进秸秆综合利用产业发展。</w:t>
      </w:r>
    </w:p>
    <w:p>
      <w:pPr>
        <w:pStyle w:val="10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color w:val="auto"/>
          <w:spacing w:val="0"/>
          <w:sz w:val="32"/>
          <w:szCs w:val="32"/>
          <w:shd w:val="clear" w:color="auto" w:fill="FFFFFF"/>
        </w:rPr>
        <w:sectPr>
          <w:pgSz w:w="11906" w:h="16838"/>
          <w:pgMar w:top="1440" w:right="1800" w:bottom="1440" w:left="1800" w:header="851" w:footer="992" w:gutter="0"/>
          <w:pgNumType w:fmt="decimal" w:start="2"/>
          <w:cols w:space="720" w:num="1"/>
          <w:docGrid w:type="lines" w:linePitch="312" w:charSpace="0"/>
        </w:sectPr>
      </w:pPr>
    </w:p>
    <w:p>
      <w:pPr>
        <w:pStyle w:val="10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楷体_GB2312" w:cs="Times New Roman"/>
          <w:color w:val="auto"/>
          <w:spacing w:val="0"/>
          <w:sz w:val="32"/>
          <w:szCs w:val="32"/>
          <w:shd w:val="clear" w:color="auto" w:fill="FFFFFF"/>
        </w:rPr>
        <w:t>（三）</w:t>
      </w:r>
      <w:r>
        <w:rPr>
          <w:rFonts w:hint="eastAsia" w:ascii="Times New Roman" w:hAnsi="Times New Roman" w:eastAsia="楷体_GB2312" w:cs="Times New Roman"/>
          <w:color w:val="auto"/>
          <w:spacing w:val="0"/>
          <w:sz w:val="32"/>
          <w:szCs w:val="32"/>
          <w:shd w:val="clear" w:color="auto" w:fill="FFFFFF"/>
          <w:lang w:val="en-US" w:eastAsia="zh-CN"/>
        </w:rPr>
        <w:t>精准扶持</w:t>
      </w:r>
      <w:r>
        <w:rPr>
          <w:rFonts w:hint="default" w:ascii="Times New Roman" w:hAnsi="Times New Roman" w:eastAsia="楷体_GB2312" w:cs="Times New Roman"/>
          <w:color w:val="auto"/>
          <w:spacing w:val="0"/>
          <w:sz w:val="32"/>
          <w:szCs w:val="32"/>
          <w:shd w:val="clear" w:color="auto" w:fill="FFFFFF"/>
        </w:rPr>
        <w:t>，</w:t>
      </w:r>
      <w:r>
        <w:rPr>
          <w:rFonts w:hint="eastAsia" w:ascii="Times New Roman" w:hAnsi="Times New Roman" w:eastAsia="楷体_GB2312" w:cs="Times New Roman"/>
          <w:color w:val="auto"/>
          <w:spacing w:val="0"/>
          <w:sz w:val="32"/>
          <w:szCs w:val="32"/>
          <w:shd w:val="clear" w:color="auto" w:fill="FFFFFF"/>
          <w:lang w:val="en-US" w:eastAsia="zh-CN"/>
        </w:rPr>
        <w:t>培育龙头企业</w:t>
      </w:r>
      <w:r>
        <w:rPr>
          <w:rFonts w:hint="default" w:ascii="Times New Roman" w:hAnsi="Times New Roman" w:eastAsia="楷体_GB2312" w:cs="Times New Roman"/>
          <w:color w:val="auto"/>
          <w:spacing w:val="0"/>
          <w:sz w:val="32"/>
          <w:szCs w:val="32"/>
          <w:shd w:val="clear" w:color="auto" w:fill="FFFFFF"/>
        </w:rPr>
        <w:t>。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shd w:val="clear" w:color="auto" w:fill="FFFFFF"/>
          <w:lang w:val="en-US" w:eastAsia="zh-CN"/>
        </w:rPr>
        <w:t>优先支持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shd w:val="clear" w:color="auto" w:fill="FFFFFF"/>
          <w:lang w:val="en-US" w:eastAsia="zh-CN"/>
        </w:rPr>
        <w:t>收储能力强、作业基础好、产业链条完善、其发展模式可复制推广，能够带动村集体经济增收的规模化企业。</w:t>
      </w:r>
    </w:p>
    <w:p>
      <w:pPr>
        <w:pStyle w:val="10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楷体_GB2312" w:cs="Times New Roman"/>
          <w:color w:val="auto"/>
          <w:spacing w:val="0"/>
          <w:sz w:val="32"/>
          <w:szCs w:val="32"/>
          <w:shd w:val="clear" w:color="auto" w:fill="FFFFFF"/>
        </w:rPr>
        <w:t>（四）多元利用，农用优先。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shd w:val="clear" w:color="auto" w:fill="FFFFFF"/>
          <w:lang w:val="en-US" w:eastAsia="zh-CN"/>
        </w:rPr>
        <w:t>按照“先农后工、先饲后肥”的思路，推进秸秆饲料化、能源化利用，落实好“藏粮于地、藏粮于技”战略。同时要充分发挥农作物秸秆资源的巨大经济效益，加快推进秸秆资源化、商品化利用，合理引导秸秆能源化、饲料化利用，推动秸秆向多元循环方向发展。</w:t>
      </w:r>
    </w:p>
    <w:p>
      <w:pPr>
        <w:pStyle w:val="10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  <w:shd w:val="clear" w:color="auto" w:fill="FFFFFF"/>
          <w:lang w:val="en-US" w:eastAsia="zh-CN"/>
        </w:rPr>
        <w:t>三、项目</w:t>
      </w:r>
      <w:r>
        <w:rPr>
          <w:rFonts w:hint="eastAsia" w:ascii="Times New Roman" w:hAnsi="Times New Roman" w:eastAsia="黑体" w:cs="Times New Roman"/>
          <w:color w:val="auto"/>
          <w:spacing w:val="0"/>
          <w:sz w:val="32"/>
          <w:szCs w:val="32"/>
          <w:shd w:val="clear" w:color="auto" w:fill="FFFFFF"/>
          <w:lang w:val="en-US" w:eastAsia="zh-CN"/>
        </w:rPr>
        <w:t>支持方向及</w:t>
      </w:r>
      <w:r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  <w:shd w:val="clear" w:color="auto" w:fill="FFFFFF"/>
          <w:lang w:val="en-US" w:eastAsia="zh-CN"/>
        </w:rPr>
        <w:t>实施内容</w:t>
      </w:r>
    </w:p>
    <w:p>
      <w:pPr>
        <w:pStyle w:val="10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shd w:val="clear" w:color="auto" w:fill="FFFFFF"/>
          <w:lang w:val="en-US" w:eastAsia="zh-CN"/>
        </w:rPr>
        <w:t>申报主体须在滑县县域内组织实施农作物秸秆综合利用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shd w:val="clear" w:color="auto" w:fill="FFFFFF"/>
          <w:lang w:val="en-US" w:eastAsia="zh-CN"/>
        </w:rPr>
        <w:t>，依据河南省农业厅有关精神，扶大扶强原则，对秸秆综合利用重点项目以及年秸秆离田收储不低于5000吨的主体重点支持（小麦秸秆3亩</w:t>
      </w:r>
      <w:r>
        <w:rPr>
          <w:rFonts w:hint="default" w:ascii="Arial" w:hAnsi="Arial" w:eastAsia="仿宋_GB2312" w:cs="Arial"/>
          <w:color w:val="auto"/>
          <w:spacing w:val="0"/>
          <w:sz w:val="32"/>
          <w:szCs w:val="32"/>
          <w:shd w:val="clear" w:color="auto" w:fill="FFFFFF"/>
          <w:lang w:val="en-US" w:eastAsia="zh-CN"/>
        </w:rPr>
        <w:t>≈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shd w:val="clear" w:color="auto" w:fill="FFFFFF"/>
          <w:lang w:val="en-US" w:eastAsia="zh-CN"/>
        </w:rPr>
        <w:t>1吨，玉米秸秆2亩</w:t>
      </w:r>
      <w:r>
        <w:rPr>
          <w:rFonts w:hint="default" w:ascii="Arial" w:hAnsi="Arial" w:eastAsia="仿宋_GB2312" w:cs="Arial"/>
          <w:color w:val="auto"/>
          <w:spacing w:val="0"/>
          <w:sz w:val="32"/>
          <w:szCs w:val="32"/>
          <w:shd w:val="clear" w:color="auto" w:fill="FFFFFF"/>
          <w:lang w:val="en-US" w:eastAsia="zh-CN"/>
        </w:rPr>
        <w:t>≈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shd w:val="clear" w:color="auto" w:fill="FFFFFF"/>
          <w:lang w:val="en-US" w:eastAsia="zh-CN"/>
        </w:rPr>
        <w:t>1吨）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shd w:val="clear" w:color="auto" w:fill="FFFFFF"/>
          <w:lang w:val="en-US" w:eastAsia="zh-CN"/>
        </w:rPr>
        <w:t>。</w:t>
      </w:r>
    </w:p>
    <w:p>
      <w:pPr>
        <w:pStyle w:val="10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shd w:val="clear" w:color="auto" w:fill="FFFFFF"/>
          <w:lang w:val="en-US" w:eastAsia="zh-CN"/>
        </w:rPr>
        <w:t>项目重点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shd w:val="clear" w:color="auto" w:fill="FFFFFF"/>
          <w:lang w:val="en-US" w:eastAsia="zh-CN"/>
        </w:rPr>
        <w:t>对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shd w:val="clear" w:color="auto" w:fill="FFFFFF"/>
          <w:lang w:val="en-US" w:eastAsia="zh-CN"/>
        </w:rPr>
        <w:t>标准化秸秆收储中心建设、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shd w:val="clear" w:color="auto" w:fill="FFFFFF"/>
          <w:lang w:val="en-US" w:eastAsia="zh-CN"/>
        </w:rPr>
        <w:t>农机具购置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shd w:val="clear" w:color="auto" w:fill="FFFFFF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shd w:val="clear" w:color="auto" w:fill="FFFFFF"/>
          <w:lang w:val="en-US" w:eastAsia="zh-CN"/>
        </w:rPr>
        <w:t>秸秆离田3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shd w:val="clear" w:color="auto" w:fill="FFFFFF"/>
          <w:lang w:val="en-US" w:eastAsia="zh-CN"/>
        </w:rPr>
        <w:t>项补贴。</w:t>
      </w:r>
    </w:p>
    <w:p>
      <w:pPr>
        <w:pStyle w:val="10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  <w:shd w:val="clear" w:color="auto" w:fill="FFFFFF"/>
          <w:lang w:val="en-US" w:eastAsia="zh-CN"/>
        </w:rPr>
        <w:t>四、项目申报</w:t>
      </w:r>
    </w:p>
    <w:p>
      <w:pPr>
        <w:pStyle w:val="10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left="0" w:leftChars="0"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楷体_GB2312" w:cs="Times New Roman"/>
          <w:spacing w:val="-6"/>
          <w:kern w:val="2"/>
          <w:sz w:val="32"/>
          <w:szCs w:val="32"/>
          <w:lang w:val="en-US" w:eastAsia="zh-CN" w:bidi="ar-SA"/>
        </w:rPr>
        <w:t>（一）</w:t>
      </w:r>
      <w:r>
        <w:rPr>
          <w:rFonts w:hint="default" w:ascii="Times New Roman" w:hAnsi="Times New Roman" w:eastAsia="楷体_GB2312" w:cs="Times New Roman"/>
          <w:color w:val="auto"/>
          <w:spacing w:val="-6"/>
          <w:sz w:val="32"/>
          <w:szCs w:val="32"/>
          <w:shd w:val="clear" w:color="auto" w:fill="FFFFFF"/>
          <w:lang w:val="en-US" w:eastAsia="zh-CN"/>
        </w:rPr>
        <w:t>申报时间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shd w:val="clear" w:color="auto" w:fill="FFFFFF"/>
          <w:lang w:val="en-US" w:eastAsia="zh-CN"/>
        </w:rPr>
        <w:t>：202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shd w:val="clear" w:color="auto" w:fill="FFFFFF"/>
          <w:lang w:val="en-US" w:eastAsia="zh-CN"/>
        </w:rPr>
        <w:t>年4月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shd w:val="clear" w:color="auto" w:fill="FFFFFF"/>
          <w:lang w:val="en-US" w:eastAsia="zh-CN"/>
        </w:rPr>
        <w:t>22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shd w:val="clear" w:color="auto" w:fill="FFFFFF"/>
          <w:lang w:val="en-US" w:eastAsia="zh-CN"/>
        </w:rPr>
        <w:t>日— 4月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shd w:val="clear" w:color="auto" w:fill="FFFFFF"/>
          <w:lang w:val="en-US" w:eastAsia="zh-CN"/>
        </w:rPr>
        <w:t>27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shd w:val="clear" w:color="auto" w:fill="FFFFFF"/>
          <w:lang w:val="en-US" w:eastAsia="zh-CN"/>
        </w:rPr>
        <w:t>日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shd w:val="clear" w:color="auto" w:fill="FFFFFF"/>
          <w:lang w:val="en-US" w:eastAsia="zh-CN"/>
        </w:rPr>
        <w:t>下午6点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shd w:val="clear" w:color="auto" w:fill="FFFFFF"/>
          <w:lang w:val="en-US" w:eastAsia="zh-CN"/>
        </w:rPr>
        <w:t>。</w:t>
      </w:r>
    </w:p>
    <w:p>
      <w:pPr>
        <w:pStyle w:val="10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楷体_GB2312" w:cs="Times New Roman"/>
          <w:spacing w:val="0"/>
          <w:kern w:val="2"/>
          <w:sz w:val="32"/>
          <w:szCs w:val="32"/>
          <w:lang w:val="en-US" w:eastAsia="zh-CN" w:bidi="ar-SA"/>
        </w:rPr>
        <w:t>（二）遴选公示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shd w:val="clear" w:color="auto" w:fill="FFFFFF"/>
          <w:lang w:val="en-US" w:eastAsia="zh-CN"/>
        </w:rPr>
        <w:t>：实施主体遴选方案在滑县人民政府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shd w:val="clear" w:color="auto" w:fill="FFFFFF"/>
          <w:lang w:val="en-US" w:eastAsia="zh-CN"/>
        </w:rPr>
        <w:t>网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shd w:val="clear" w:color="auto" w:fill="FFFFFF"/>
          <w:lang w:val="en-US" w:eastAsia="zh-CN"/>
        </w:rPr>
        <w:t>上进行公示。</w:t>
      </w:r>
    </w:p>
    <w:p>
      <w:pPr>
        <w:pStyle w:val="10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楷体_GB2312" w:cs="Times New Roman"/>
          <w:spacing w:val="0"/>
          <w:kern w:val="2"/>
          <w:sz w:val="32"/>
          <w:szCs w:val="32"/>
          <w:lang w:val="en-US" w:eastAsia="zh-CN" w:bidi="ar-SA"/>
        </w:rPr>
        <w:t>（三）遴选范围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shd w:val="clear" w:color="auto" w:fill="FFFFFF"/>
          <w:lang w:val="en-US" w:eastAsia="zh-CN"/>
        </w:rPr>
        <w:t>。在本县区域内注册的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shd w:val="clear" w:color="auto" w:fill="FFFFFF"/>
          <w:lang w:val="en-US" w:eastAsia="zh-CN"/>
        </w:rPr>
        <w:t>，秸秆年离田规模不低于万亩的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shd w:val="clear" w:color="auto" w:fill="FFFFFF"/>
          <w:lang w:val="en-US" w:eastAsia="zh-CN"/>
        </w:rPr>
        <w:t>农民专业合作社、农机合作社、家庭农场、农业公司等。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333333"/>
          <w:spacing w:val="0"/>
          <w:kern w:val="0"/>
          <w:sz w:val="32"/>
          <w:szCs w:val="32"/>
          <w:shd w:val="clear" w:color="auto" w:fill="FFFFFF"/>
          <w:lang w:eastAsia="zh-CN" w:bidi="ar"/>
        </w:rPr>
      </w:pPr>
      <w:r>
        <w:rPr>
          <w:rFonts w:hint="default" w:ascii="Times New Roman" w:hAnsi="Times New Roman" w:eastAsia="楷体_GB2312" w:cs="Times New Roman"/>
          <w:spacing w:val="0"/>
          <w:kern w:val="2"/>
          <w:sz w:val="32"/>
          <w:szCs w:val="32"/>
          <w:lang w:val="en-US" w:eastAsia="zh-CN" w:bidi="ar-SA"/>
        </w:rPr>
        <w:t>（四）申报材料</w:t>
      </w:r>
      <w:r>
        <w:rPr>
          <w:rFonts w:hint="default" w:ascii="Times New Roman" w:hAnsi="Times New Roman" w:eastAsia="楷体" w:cs="Times New Roman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申请实施滑县202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6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年农作物秸秆综合利用项目的实施主体，须按照要求填写《滑县202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6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年秸秆离田项目实施主体遴选申请表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》《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滑县202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6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年秸秆收储中心建设项目实施主体遴选申请表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》《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滑县202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6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年农机具购置项目主体遴选申请表》（见附件）。所有申请表一式三份，并提供相关证明材料，在规定时间内上报县农业农村局，县农业农村局对申报资料进行审查、备案，确定实施主体，实施主体确定后在滑县人民政府网上进行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5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天公示。</w:t>
      </w:r>
    </w:p>
    <w:p>
      <w:pPr>
        <w:pStyle w:val="10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楷体" w:cs="Times New Roman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楷体_GB2312" w:cs="Times New Roman"/>
          <w:spacing w:val="0"/>
          <w:kern w:val="2"/>
          <w:sz w:val="32"/>
          <w:szCs w:val="32"/>
          <w:lang w:val="en-US" w:eastAsia="zh-CN" w:bidi="ar-SA"/>
        </w:rPr>
        <w:t>申报主体应具备条件</w:t>
      </w:r>
      <w:r>
        <w:rPr>
          <w:rFonts w:hint="default" w:ascii="Times New Roman" w:hAnsi="Times New Roman" w:eastAsia="楷体" w:cs="Times New Roman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。</w:t>
      </w:r>
    </w:p>
    <w:p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楷体" w:cs="Times New Roman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楷体" w:cs="Times New Roman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本项目与社会化服务项目不能同时实施。</w:t>
      </w:r>
    </w:p>
    <w:p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color w:val="333333"/>
          <w:spacing w:val="0"/>
          <w:sz w:val="32"/>
          <w:szCs w:val="32"/>
          <w:shd w:val="clear" w:color="auto" w:fill="FFFFFF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b/>
          <w:bCs/>
          <w:color w:val="333333"/>
          <w:spacing w:val="0"/>
          <w:sz w:val="32"/>
          <w:szCs w:val="32"/>
          <w:shd w:val="clear" w:color="auto" w:fill="FFFFFF"/>
          <w:lang w:val="en-US" w:eastAsia="zh-CN"/>
        </w:rPr>
        <w:t>秸秆离田项目。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申报主体须有一定离田作业基础、有配套的秸秆收储机械，实施区域须经所在乡镇政府同意，重点支持作业能力强、拉动产业发展并具有较大市场销售能力的实施主体。</w:t>
      </w:r>
    </w:p>
    <w:p>
      <w:pPr>
        <w:pStyle w:val="10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color w:val="333333"/>
          <w:spacing w:val="0"/>
          <w:sz w:val="32"/>
          <w:szCs w:val="32"/>
          <w:shd w:val="clear" w:color="auto" w:fill="FFFFFF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b/>
          <w:bCs/>
          <w:color w:val="333333"/>
          <w:spacing w:val="0"/>
          <w:sz w:val="32"/>
          <w:szCs w:val="32"/>
          <w:shd w:val="clear" w:color="auto" w:fill="FFFFFF"/>
          <w:lang w:val="en-US" w:eastAsia="zh-CN"/>
        </w:rPr>
        <w:t>标准化秸秆收储中心建设项目。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一是须具备完善、合规的证明材料；二是须得到所在乡镇支持；三是须有适度规模的收储场地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有正规用地审批手续，签订的土地租赁合同自申报之日起不低于5年，且选址符合消防安全要求，交通便利、远离高压线、环境空气质量监测点等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；四是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须参与实施秸秆离田项目，否则不予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补贴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3.</w:t>
      </w:r>
      <w:r>
        <w:rPr>
          <w:rFonts w:hint="default" w:ascii="Times New Roman" w:hAnsi="Times New Roman" w:eastAsia="仿宋_GB2312" w:cs="Times New Roman"/>
          <w:b/>
          <w:bCs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农机具购置项目</w:t>
      </w:r>
      <w:r>
        <w:rPr>
          <w:rFonts w:hint="default" w:ascii="Times New Roman" w:hAnsi="Times New Roman" w:eastAsia="仿宋" w:cs="Times New Roman"/>
          <w:b/>
          <w:bCs/>
          <w:color w:val="333333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（重点支持秸秆离田的打捆机、搂草机、抓草机、玉米双收机和秸秆深加工机器设备</w:t>
      </w:r>
      <w:r>
        <w:rPr>
          <w:rFonts w:hint="eastAsia" w:ascii="Times New Roman" w:hAnsi="Times New Roman" w:eastAsia="仿宋" w:cs="Times New Roman"/>
          <w:b/>
          <w:bCs/>
          <w:color w:val="333333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等</w:t>
      </w:r>
      <w:r>
        <w:rPr>
          <w:rFonts w:hint="default" w:ascii="Times New Roman" w:hAnsi="Times New Roman" w:eastAsia="仿宋" w:cs="Times New Roman"/>
          <w:b/>
          <w:bCs/>
          <w:color w:val="333333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）。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一是须具备完善、合规的证明材料；二是须所在乡镇支持；三是须有一定秸秆离田规模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、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收储工作基础好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具备项目实施的执行力；四是直接用于秸秆离田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机具与秸秆深加工设备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，须为确定实施主体后，新购置设备（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出厂日期需为2026年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）；五是须参与实施秸秆离田项目，否则不予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补贴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 xml:space="preserve">。            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  <w:shd w:val="clear" w:color="auto" w:fill="FFFFFF"/>
          <w:lang w:val="en-US" w:eastAsia="zh-CN"/>
        </w:rPr>
        <w:t>五、注意事项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（一）审查贯穿农作物秸秆利用项目整个过程，在任何一个环节若有违反规定或弄虚作假的主体，一经查实，一律取消资格。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（二）各乡镇（街道）和相关工作人员要本着公平、公开、公正的原则，严格按照申报条件和要求据实报名和审核。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（三）按照先后顺序进行登记和审核，申报时间截止后，不再接受任何报名。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（四）申请表中需经乡镇（街道）、行政村同意的，须由主要负责同志签字并加盖公章。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（五）在实施过程中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因不可抗力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自然灾害或天气（如连阴雨）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或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实施主体出现特殊变故等不可逆因素造成项目不可实施的，经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县农业农村局党组会研究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同意后，可对项目内容或实施主体进行调整。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（六）根据遴选结果，制定具体项目实施工作方案，并报县政府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常务会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研究同意后，上报省农业农村厅备案。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（七）本方案由县农业农村局负责解释，未尽事宜由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县农业农村局党组会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研究决定。</w:t>
      </w:r>
    </w:p>
    <w:p>
      <w:pPr>
        <w:pStyle w:val="10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楷体" w:cs="Times New Roman"/>
          <w:color w:val="auto"/>
          <w:spacing w:val="0"/>
          <w:sz w:val="32"/>
          <w:szCs w:val="32"/>
          <w:shd w:val="clear" w:color="auto" w:fill="FFFFFF"/>
          <w:lang w:val="en-US" w:eastAsia="zh-CN"/>
        </w:rPr>
        <w:t>联系人：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shd w:val="clear" w:color="auto" w:fill="FFFFFF"/>
          <w:lang w:val="en-US" w:eastAsia="zh-CN"/>
        </w:rPr>
        <w:t>宋俊崇</w:t>
      </w:r>
      <w:r>
        <w:rPr>
          <w:rFonts w:hint="default" w:ascii="Times New Roman" w:hAnsi="Times New Roman" w:eastAsia="仿宋" w:cs="Times New Roman"/>
          <w:color w:val="auto"/>
          <w:spacing w:val="0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default" w:ascii="Times New Roman" w:hAnsi="Times New Roman" w:eastAsia="楷体" w:cs="Times New Roman"/>
          <w:color w:val="auto"/>
          <w:spacing w:val="0"/>
          <w:sz w:val="32"/>
          <w:szCs w:val="32"/>
          <w:shd w:val="clear" w:color="auto" w:fill="FFFFFF"/>
          <w:lang w:val="en-US" w:eastAsia="zh-CN"/>
        </w:rPr>
        <w:t>联系电话：</w:t>
      </w:r>
      <w:r>
        <w:rPr>
          <w:rFonts w:hint="default" w:ascii="Times New Roman" w:hAnsi="Times New Roman" w:eastAsia="仿宋" w:cs="Times New Roman"/>
          <w:color w:val="auto"/>
          <w:spacing w:val="0"/>
          <w:sz w:val="32"/>
          <w:szCs w:val="32"/>
          <w:shd w:val="clear" w:color="auto" w:fill="FFFFFF"/>
          <w:lang w:val="en-US" w:eastAsia="zh-CN"/>
        </w:rPr>
        <w:t xml:space="preserve">8163510  17637298021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楷体" w:cs="Times New Roman"/>
          <w:color w:val="auto"/>
          <w:spacing w:val="0"/>
          <w:sz w:val="32"/>
          <w:szCs w:val="32"/>
          <w:shd w:val="clear" w:color="auto" w:fill="FFFFFF"/>
          <w:lang w:val="en-US" w:eastAsia="zh-CN"/>
        </w:rPr>
        <w:t>申报地点：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滑县农业技术推广中心院内西南栋楼二楼东，滑县农业生态与资源保护站。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附件：1.滑县202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6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年秸秆离田项目遴选申请表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916" w:leftChars="760" w:hanging="320" w:hangingChars="1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2.滑县202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6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年标准化秸秆收储中心建设项目遴选申请表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600" w:firstLineChars="5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3.滑县202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6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年农机具购置项目主体遴选申请表</w:t>
      </w:r>
    </w:p>
    <w:p>
      <w:pPr>
        <w:pStyle w:val="16"/>
        <w:keepNext w:val="0"/>
        <w:keepLines w:val="0"/>
        <w:pageBreakBefore w:val="0"/>
        <w:kinsoku/>
        <w:overflowPunct/>
        <w:topLinePunct w:val="0"/>
        <w:bidi w:val="0"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</w:pPr>
    </w:p>
    <w:p>
      <w:pPr>
        <w:pStyle w:val="16"/>
        <w:keepNext w:val="0"/>
        <w:keepLines w:val="0"/>
        <w:pageBreakBefore w:val="0"/>
        <w:kinsoku/>
        <w:overflowPunct/>
        <w:topLinePunct w:val="0"/>
        <w:bidi w:val="0"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</w:pPr>
    </w:p>
    <w:p>
      <w:pPr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202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6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年4月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22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日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shd w:val="clear" w:color="auto" w:fill="FFFFFF"/>
          <w:lang w:val="en-US" w:eastAsia="zh-CN" w:bidi="ar-SA"/>
        </w:rPr>
        <w:t xml:space="preserve">    </w:t>
      </w:r>
    </w:p>
    <w:p>
      <w:pPr>
        <w:pStyle w:val="16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Style w:val="16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Style w:val="16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Style w:val="16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Style w:val="16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Style w:val="16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spacing w:line="600" w:lineRule="exact"/>
        <w:ind w:firstLine="0" w:firstLineChars="0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spacing w:line="600" w:lineRule="exact"/>
        <w:ind w:firstLine="0" w:firstLineChars="0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spacing w:line="600" w:lineRule="exact"/>
        <w:ind w:firstLine="0" w:firstLineChars="0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spacing w:line="600" w:lineRule="exact"/>
        <w:ind w:firstLine="0" w:firstLineChars="0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spacing w:line="600" w:lineRule="exact"/>
        <w:ind w:firstLine="0" w:firstLineChars="0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spacing w:line="600" w:lineRule="exact"/>
        <w:ind w:firstLine="0" w:firstLineChars="0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spacing w:line="600" w:lineRule="exact"/>
        <w:ind w:firstLine="0" w:firstLineChars="0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spacing w:line="600" w:lineRule="exact"/>
        <w:ind w:firstLine="0" w:firstLineChars="0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附件1:</w:t>
      </w:r>
    </w:p>
    <w:p>
      <w:pPr>
        <w:spacing w:line="240" w:lineRule="auto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0"/>
          <w:szCs w:val="48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8"/>
          <w:lang w:val="en-US" w:eastAsia="zh-CN"/>
        </w:rPr>
        <w:t>滑县</w:t>
      </w:r>
      <w:r>
        <w:rPr>
          <w:rFonts w:hint="eastAsia" w:ascii="方正小标宋简体" w:hAnsi="方正小标宋简体" w:eastAsia="方正小标宋简体" w:cs="方正小标宋简体"/>
          <w:sz w:val="40"/>
          <w:szCs w:val="48"/>
        </w:rPr>
        <w:t>202</w:t>
      </w:r>
      <w:r>
        <w:rPr>
          <w:rFonts w:hint="eastAsia" w:ascii="方正小标宋简体" w:hAnsi="方正小标宋简体" w:eastAsia="方正小标宋简体" w:cs="方正小标宋简体"/>
          <w:sz w:val="40"/>
          <w:szCs w:val="48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0"/>
          <w:szCs w:val="48"/>
        </w:rPr>
        <w:t>年秸秆离田项目</w:t>
      </w:r>
      <w:r>
        <w:rPr>
          <w:rFonts w:hint="eastAsia" w:ascii="方正小标宋简体" w:hAnsi="方正小标宋简体" w:eastAsia="方正小标宋简体" w:cs="方正小标宋简体"/>
          <w:sz w:val="40"/>
          <w:szCs w:val="48"/>
          <w:lang w:val="en-US" w:eastAsia="zh-CN"/>
        </w:rPr>
        <w:t>遴选</w:t>
      </w:r>
      <w:r>
        <w:rPr>
          <w:rFonts w:hint="eastAsia" w:ascii="方正小标宋简体" w:hAnsi="方正小标宋简体" w:eastAsia="方正小标宋简体" w:cs="方正小标宋简体"/>
          <w:sz w:val="40"/>
          <w:szCs w:val="48"/>
        </w:rPr>
        <w:t>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1"/>
        <w:gridCol w:w="1464"/>
        <w:gridCol w:w="2069"/>
        <w:gridCol w:w="22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2731" w:type="dxa"/>
            <w:noWrap w:val="0"/>
            <w:vAlign w:val="center"/>
          </w:tcPr>
          <w:p>
            <w:pPr>
              <w:spacing w:line="6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申报主体名称</w:t>
            </w:r>
          </w:p>
        </w:tc>
        <w:tc>
          <w:tcPr>
            <w:tcW w:w="5791" w:type="dxa"/>
            <w:gridSpan w:val="3"/>
            <w:noWrap w:val="0"/>
            <w:vAlign w:val="center"/>
          </w:tcPr>
          <w:p>
            <w:pPr>
              <w:spacing w:line="600" w:lineRule="exact"/>
              <w:ind w:firstLine="64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2731" w:type="dxa"/>
            <w:noWrap w:val="0"/>
            <w:vAlign w:val="center"/>
          </w:tcPr>
          <w:p>
            <w:pPr>
              <w:spacing w:line="6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负责人姓名</w:t>
            </w:r>
          </w:p>
        </w:tc>
        <w:tc>
          <w:tcPr>
            <w:tcW w:w="1464" w:type="dxa"/>
            <w:noWrap w:val="0"/>
            <w:vAlign w:val="center"/>
          </w:tcPr>
          <w:p>
            <w:pPr>
              <w:spacing w:line="600" w:lineRule="exact"/>
              <w:ind w:firstLine="64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069" w:type="dxa"/>
            <w:noWrap w:val="0"/>
            <w:vAlign w:val="center"/>
          </w:tcPr>
          <w:p>
            <w:pPr>
              <w:spacing w:line="6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联系方式</w:t>
            </w:r>
          </w:p>
        </w:tc>
        <w:tc>
          <w:tcPr>
            <w:tcW w:w="2258" w:type="dxa"/>
            <w:noWrap w:val="0"/>
            <w:vAlign w:val="center"/>
          </w:tcPr>
          <w:p>
            <w:pPr>
              <w:spacing w:line="600" w:lineRule="exact"/>
              <w:ind w:firstLine="64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27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实施乡镇（街道）</w:t>
            </w:r>
          </w:p>
        </w:tc>
        <w:tc>
          <w:tcPr>
            <w:tcW w:w="1464" w:type="dxa"/>
            <w:noWrap w:val="0"/>
            <w:vAlign w:val="center"/>
          </w:tcPr>
          <w:p>
            <w:pPr>
              <w:spacing w:line="6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069" w:type="dxa"/>
            <w:noWrap w:val="0"/>
            <w:vAlign w:val="center"/>
          </w:tcPr>
          <w:p>
            <w:pPr>
              <w:spacing w:line="6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预计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实施面积</w:t>
            </w:r>
          </w:p>
        </w:tc>
        <w:tc>
          <w:tcPr>
            <w:tcW w:w="2258" w:type="dxa"/>
            <w:noWrap w:val="0"/>
            <w:vAlign w:val="center"/>
          </w:tcPr>
          <w:p>
            <w:pPr>
              <w:spacing w:line="600" w:lineRule="exact"/>
              <w:ind w:firstLine="64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0" w:hRule="exact"/>
          <w:jc w:val="center"/>
        </w:trPr>
        <w:tc>
          <w:tcPr>
            <w:tcW w:w="27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实施区域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579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填写乡镇指定区域（须与社会化服务项目分开）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5" w:hRule="atLeast"/>
          <w:jc w:val="center"/>
        </w:trPr>
        <w:tc>
          <w:tcPr>
            <w:tcW w:w="2731" w:type="dxa"/>
            <w:noWrap w:val="0"/>
            <w:vAlign w:val="center"/>
          </w:tcPr>
          <w:p>
            <w:pPr>
              <w:spacing w:line="6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申报主体</w:t>
            </w:r>
          </w:p>
        </w:tc>
        <w:tc>
          <w:tcPr>
            <w:tcW w:w="5791" w:type="dxa"/>
            <w:gridSpan w:val="3"/>
            <w:noWrap w:val="0"/>
            <w:vAlign w:val="center"/>
          </w:tcPr>
          <w:p>
            <w:pPr>
              <w:spacing w:line="600" w:lineRule="exact"/>
              <w:ind w:firstLine="64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spacing w:line="600" w:lineRule="exact"/>
              <w:ind w:firstLine="64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spacing w:line="600" w:lineRule="exact"/>
              <w:ind w:firstLine="1280" w:firstLineChars="400"/>
              <w:jc w:val="both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负责人签字（盖章）：</w:t>
            </w:r>
          </w:p>
          <w:p>
            <w:pPr>
              <w:spacing w:line="600" w:lineRule="exact"/>
              <w:ind w:firstLine="64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 xml:space="preserve">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7" w:hRule="atLeast"/>
          <w:jc w:val="center"/>
        </w:trPr>
        <w:tc>
          <w:tcPr>
            <w:tcW w:w="2731" w:type="dxa"/>
            <w:noWrap w:val="0"/>
            <w:vAlign w:val="center"/>
          </w:tcPr>
          <w:p>
            <w:pPr>
              <w:spacing w:line="6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所在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乡镇（街道）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意见</w:t>
            </w:r>
          </w:p>
        </w:tc>
        <w:tc>
          <w:tcPr>
            <w:tcW w:w="5791" w:type="dxa"/>
            <w:gridSpan w:val="3"/>
            <w:noWrap w:val="0"/>
            <w:vAlign w:val="center"/>
          </w:tcPr>
          <w:p>
            <w:pPr>
              <w:spacing w:line="600" w:lineRule="exact"/>
              <w:ind w:firstLine="64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spacing w:line="600" w:lineRule="exact"/>
              <w:ind w:firstLine="64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  <w:p>
            <w:pPr>
              <w:spacing w:line="600" w:lineRule="exact"/>
              <w:ind w:firstLine="64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 xml:space="preserve">      盖章：</w:t>
            </w:r>
          </w:p>
          <w:p>
            <w:pPr>
              <w:spacing w:line="600" w:lineRule="exact"/>
              <w:ind w:firstLine="64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 xml:space="preserve">            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0" w:firstLineChars="0"/>
        <w:textAlignment w:val="auto"/>
        <w:rPr>
          <w:rFonts w:hint="default" w:ascii="Times New Roman" w:hAnsi="Times New Roman" w:eastAsia="微软雅黑" w:cs="Times New Roman"/>
          <w:color w:val="333333"/>
          <w:spacing w:val="8"/>
          <w:kern w:val="0"/>
          <w:sz w:val="24"/>
          <w:szCs w:val="24"/>
          <w:shd w:val="clear" w:color="auto" w:fill="FFFFFF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 w:start="2"/>
          <w:cols w:space="720" w:num="1"/>
          <w:docGrid w:type="lines" w:linePitch="312" w:charSpace="0"/>
        </w:sectPr>
      </w:pPr>
      <w:r>
        <w:rPr>
          <w:rFonts w:hint="default" w:ascii="Times New Roman" w:hAnsi="Times New Roman" w:eastAsia="宋体" w:cs="Times New Roman"/>
          <w:b/>
          <w:color w:val="333333"/>
          <w:spacing w:val="8"/>
          <w:kern w:val="0"/>
          <w:sz w:val="28"/>
          <w:szCs w:val="28"/>
          <w:shd w:val="clear" w:color="auto" w:fill="FFFFFF"/>
          <w:lang w:val="en-US" w:eastAsia="zh-CN" w:bidi="ar"/>
        </w:rPr>
        <w:t>备注</w:t>
      </w:r>
      <w:r>
        <w:rPr>
          <w:rFonts w:hint="default" w:ascii="Times New Roman" w:hAnsi="Times New Roman" w:eastAsia="仿宋_GB2312" w:cs="Times New Roman"/>
          <w:b/>
          <w:bCs/>
          <w:sz w:val="28"/>
          <w:szCs w:val="28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  <w:lang w:val="en-US" w:eastAsia="zh-CN"/>
        </w:rPr>
        <w:t>提供营业执照、法人身份证、公户复印件等证明材料，所有复印件法人签字，并加盖公章。</w:t>
      </w:r>
    </w:p>
    <w:p>
      <w:pPr>
        <w:spacing w:line="600" w:lineRule="exact"/>
        <w:ind w:firstLine="0" w:firstLineChars="0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附件2:</w:t>
      </w:r>
    </w:p>
    <w:p>
      <w:pPr>
        <w:spacing w:line="240" w:lineRule="auto"/>
        <w:ind w:firstLine="0" w:firstLineChars="0"/>
        <w:jc w:val="center"/>
        <w:rPr>
          <w:rFonts w:hint="default" w:ascii="Times New Roman" w:hAnsi="Times New Roman" w:eastAsia="宋体" w:cs="Times New Roman"/>
          <w:sz w:val="32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  <w:t>滑县2026年标准化秸秆收储中心建设项目遴选申请表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2"/>
        <w:gridCol w:w="1855"/>
        <w:gridCol w:w="1630"/>
        <w:gridCol w:w="431"/>
        <w:gridCol w:w="19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exact"/>
        </w:trPr>
        <w:tc>
          <w:tcPr>
            <w:tcW w:w="2612" w:type="dxa"/>
            <w:noWrap w:val="0"/>
            <w:vAlign w:val="center"/>
          </w:tcPr>
          <w:p>
            <w:pPr>
              <w:spacing w:line="6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申报主体名称</w:t>
            </w:r>
          </w:p>
        </w:tc>
        <w:tc>
          <w:tcPr>
            <w:tcW w:w="5867" w:type="dxa"/>
            <w:gridSpan w:val="4"/>
            <w:noWrap w:val="0"/>
            <w:vAlign w:val="center"/>
          </w:tcPr>
          <w:p>
            <w:pPr>
              <w:spacing w:line="6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exact"/>
        </w:trPr>
        <w:tc>
          <w:tcPr>
            <w:tcW w:w="2612" w:type="dxa"/>
            <w:noWrap w:val="0"/>
            <w:vAlign w:val="center"/>
          </w:tcPr>
          <w:p>
            <w:pPr>
              <w:spacing w:line="6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法人姓名</w:t>
            </w:r>
          </w:p>
        </w:tc>
        <w:tc>
          <w:tcPr>
            <w:tcW w:w="1855" w:type="dxa"/>
            <w:noWrap w:val="0"/>
            <w:vAlign w:val="center"/>
          </w:tcPr>
          <w:p>
            <w:pPr>
              <w:spacing w:line="6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1630" w:type="dxa"/>
            <w:noWrap w:val="0"/>
            <w:vAlign w:val="center"/>
          </w:tcPr>
          <w:p>
            <w:pPr>
              <w:spacing w:line="6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联系电话</w:t>
            </w:r>
          </w:p>
        </w:tc>
        <w:tc>
          <w:tcPr>
            <w:tcW w:w="2382" w:type="dxa"/>
            <w:gridSpan w:val="2"/>
            <w:noWrap w:val="0"/>
            <w:vAlign w:val="center"/>
          </w:tcPr>
          <w:p>
            <w:pPr>
              <w:spacing w:line="6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exact"/>
        </w:trPr>
        <w:tc>
          <w:tcPr>
            <w:tcW w:w="2612" w:type="dxa"/>
            <w:noWrap w:val="0"/>
            <w:vAlign w:val="center"/>
          </w:tcPr>
          <w:p>
            <w:pPr>
              <w:spacing w:line="6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建设地址</w:t>
            </w:r>
          </w:p>
        </w:tc>
        <w:tc>
          <w:tcPr>
            <w:tcW w:w="5867" w:type="dxa"/>
            <w:gridSpan w:val="4"/>
            <w:noWrap w:val="0"/>
            <w:vAlign w:val="center"/>
          </w:tcPr>
          <w:p>
            <w:pPr>
              <w:spacing w:line="6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exact"/>
        </w:trPr>
        <w:tc>
          <w:tcPr>
            <w:tcW w:w="2612" w:type="dxa"/>
            <w:vMerge w:val="restart"/>
            <w:noWrap w:val="0"/>
            <w:vAlign w:val="center"/>
          </w:tcPr>
          <w:p>
            <w:pPr>
              <w:spacing w:line="6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建设规模</w:t>
            </w:r>
          </w:p>
        </w:tc>
        <w:tc>
          <w:tcPr>
            <w:tcW w:w="3916" w:type="dxa"/>
            <w:gridSpan w:val="3"/>
            <w:noWrap w:val="0"/>
            <w:vAlign w:val="center"/>
          </w:tcPr>
          <w:p>
            <w:pPr>
              <w:spacing w:line="6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场地规模（亩）</w:t>
            </w:r>
          </w:p>
        </w:tc>
        <w:tc>
          <w:tcPr>
            <w:tcW w:w="1951" w:type="dxa"/>
            <w:noWrap w:val="0"/>
            <w:vAlign w:val="center"/>
          </w:tcPr>
          <w:p>
            <w:pPr>
              <w:spacing w:line="6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exact"/>
        </w:trPr>
        <w:tc>
          <w:tcPr>
            <w:tcW w:w="2612" w:type="dxa"/>
            <w:vMerge w:val="continue"/>
            <w:noWrap w:val="0"/>
            <w:vAlign w:val="center"/>
          </w:tcPr>
          <w:p>
            <w:pPr>
              <w:spacing w:line="6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3916" w:type="dxa"/>
            <w:gridSpan w:val="3"/>
            <w:noWrap w:val="0"/>
            <w:vAlign w:val="center"/>
          </w:tcPr>
          <w:p>
            <w:pPr>
              <w:spacing w:line="6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厂房仓储大棚面积（平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方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）</w:t>
            </w:r>
          </w:p>
        </w:tc>
        <w:tc>
          <w:tcPr>
            <w:tcW w:w="1951" w:type="dxa"/>
            <w:noWrap w:val="0"/>
            <w:vAlign w:val="center"/>
          </w:tcPr>
          <w:p>
            <w:pPr>
              <w:spacing w:line="6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7" w:hRule="exact"/>
        </w:trPr>
        <w:tc>
          <w:tcPr>
            <w:tcW w:w="2612" w:type="dxa"/>
            <w:noWrap w:val="0"/>
            <w:vAlign w:val="center"/>
          </w:tcPr>
          <w:p>
            <w:pPr>
              <w:spacing w:line="6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申报主体</w:t>
            </w:r>
          </w:p>
        </w:tc>
        <w:tc>
          <w:tcPr>
            <w:tcW w:w="5867" w:type="dxa"/>
            <w:gridSpan w:val="4"/>
            <w:noWrap w:val="0"/>
            <w:vAlign w:val="center"/>
          </w:tcPr>
          <w:p>
            <w:pPr>
              <w:spacing w:line="6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负责人签字：          （盖章）</w:t>
            </w:r>
          </w:p>
          <w:p>
            <w:pPr>
              <w:spacing w:line="6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4" w:hRule="exact"/>
        </w:trPr>
        <w:tc>
          <w:tcPr>
            <w:tcW w:w="2612" w:type="dxa"/>
            <w:noWrap w:val="0"/>
            <w:vAlign w:val="center"/>
          </w:tcPr>
          <w:p>
            <w:pPr>
              <w:spacing w:line="6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所在行政村</w:t>
            </w:r>
          </w:p>
          <w:p>
            <w:pPr>
              <w:spacing w:line="6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意见</w:t>
            </w:r>
          </w:p>
        </w:tc>
        <w:tc>
          <w:tcPr>
            <w:tcW w:w="5867" w:type="dxa"/>
            <w:gridSpan w:val="4"/>
            <w:noWrap w:val="0"/>
            <w:vAlign w:val="center"/>
          </w:tcPr>
          <w:p>
            <w:pPr>
              <w:spacing w:line="6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（盖章）</w:t>
            </w:r>
          </w:p>
          <w:p>
            <w:pPr>
              <w:spacing w:line="6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6" w:hRule="exact"/>
        </w:trPr>
        <w:tc>
          <w:tcPr>
            <w:tcW w:w="2612" w:type="dxa"/>
            <w:noWrap w:val="0"/>
            <w:vAlign w:val="center"/>
          </w:tcPr>
          <w:p>
            <w:pPr>
              <w:spacing w:line="6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所在乡镇土地部门意见</w:t>
            </w:r>
          </w:p>
        </w:tc>
        <w:tc>
          <w:tcPr>
            <w:tcW w:w="5867" w:type="dxa"/>
            <w:gridSpan w:val="4"/>
            <w:noWrap w:val="0"/>
            <w:vAlign w:val="center"/>
          </w:tcPr>
          <w:p>
            <w:pPr>
              <w:spacing w:line="6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（盖章）</w:t>
            </w:r>
          </w:p>
          <w:p>
            <w:pPr>
              <w:spacing w:line="6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exact"/>
        </w:trPr>
        <w:tc>
          <w:tcPr>
            <w:tcW w:w="2612" w:type="dxa"/>
            <w:noWrap w:val="0"/>
            <w:vAlign w:val="center"/>
          </w:tcPr>
          <w:p>
            <w:pPr>
              <w:spacing w:line="6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所在乡镇</w:t>
            </w:r>
          </w:p>
          <w:p>
            <w:pPr>
              <w:spacing w:line="6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（街道）意见</w:t>
            </w:r>
          </w:p>
        </w:tc>
        <w:tc>
          <w:tcPr>
            <w:tcW w:w="5867" w:type="dxa"/>
            <w:gridSpan w:val="4"/>
            <w:noWrap w:val="0"/>
            <w:vAlign w:val="center"/>
          </w:tcPr>
          <w:p>
            <w:pPr>
              <w:spacing w:line="6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主要领导签字：        （盖章）</w:t>
            </w:r>
          </w:p>
          <w:p>
            <w:pPr>
              <w:spacing w:line="6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843" w:hanging="891" w:hangingChars="3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color w:val="333333"/>
          <w:spacing w:val="8"/>
          <w:kern w:val="0"/>
          <w:sz w:val="28"/>
          <w:szCs w:val="28"/>
          <w:shd w:val="clear" w:color="auto" w:fill="FFFFFF"/>
          <w:lang w:val="en-US" w:eastAsia="zh-CN" w:bidi="ar"/>
        </w:rPr>
        <w:t>备注：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  <w:lang w:val="en-US" w:eastAsia="zh-CN"/>
        </w:rPr>
        <w:t>需提供营业执照、法人身份证复印件、土地租用合同、建设用地审批手续、场地照片等证明材料。所有复印件法人签字，并加盖公章。</w:t>
      </w:r>
    </w:p>
    <w:p>
      <w:pPr>
        <w:spacing w:line="600" w:lineRule="exact"/>
        <w:ind w:firstLine="0" w:firstLineChars="0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附件3: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0"/>
          <w:sz w:val="40"/>
          <w:szCs w:val="4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0"/>
          <w:kern w:val="0"/>
          <w:sz w:val="40"/>
          <w:szCs w:val="40"/>
          <w:shd w:val="clear" w:color="auto" w:fill="FFFFFF"/>
          <w:lang w:val="en-US" w:eastAsia="zh-CN" w:bidi="ar-SA"/>
        </w:rPr>
        <w:t>滑县2026年农机具购置项目主体遴选申请表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 w:firstLineChars="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tbl>
      <w:tblPr>
        <w:tblStyle w:val="13"/>
        <w:tblW w:w="91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1"/>
        <w:gridCol w:w="2243"/>
        <w:gridCol w:w="2148"/>
        <w:gridCol w:w="21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exact"/>
        </w:trPr>
        <w:tc>
          <w:tcPr>
            <w:tcW w:w="2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申报主体名称</w:t>
            </w:r>
          </w:p>
        </w:tc>
        <w:tc>
          <w:tcPr>
            <w:tcW w:w="65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exact"/>
        </w:trPr>
        <w:tc>
          <w:tcPr>
            <w:tcW w:w="2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法人姓名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联系电话</w:t>
            </w:r>
          </w:p>
        </w:tc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exact"/>
        </w:trPr>
        <w:tc>
          <w:tcPr>
            <w:tcW w:w="26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申请机械种类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及数量</w:t>
            </w:r>
          </w:p>
        </w:tc>
        <w:tc>
          <w:tcPr>
            <w:tcW w:w="4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机械种类（品牌、型号、单价）</w:t>
            </w:r>
          </w:p>
        </w:tc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数量（台）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2" w:hRule="exact"/>
        </w:trPr>
        <w:tc>
          <w:tcPr>
            <w:tcW w:w="26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4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6" w:hRule="exact"/>
        </w:trPr>
        <w:tc>
          <w:tcPr>
            <w:tcW w:w="2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申报主体</w:t>
            </w:r>
          </w:p>
        </w:tc>
        <w:tc>
          <w:tcPr>
            <w:tcW w:w="65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负责人签字：                 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 xml:space="preserve">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 xml:space="preserve">                  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年   月   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9" w:hRule="exact"/>
        </w:trPr>
        <w:tc>
          <w:tcPr>
            <w:tcW w:w="2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所在镇人民政府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意   见</w:t>
            </w:r>
          </w:p>
        </w:tc>
        <w:tc>
          <w:tcPr>
            <w:tcW w:w="65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主要领导签字：              （盖公章）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 xml:space="preserve">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 xml:space="preserve">                       </w:t>
            </w: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 xml:space="preserve"> 年 月 日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 xml:space="preserve">   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400" w:lineRule="exact"/>
        <w:ind w:left="842" w:hanging="804" w:hangingChars="300"/>
        <w:rPr>
          <w:rFonts w:hint="default" w:ascii="Times New Roman" w:hAnsi="Times New Roman" w:eastAsia="CESI仿宋-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pacing w:val="-6"/>
          <w:kern w:val="0"/>
          <w:sz w:val="28"/>
          <w:szCs w:val="28"/>
          <w:shd w:val="clear" w:color="auto" w:fill="FFFFFF"/>
          <w:lang w:val="en-US" w:eastAsia="zh-CN"/>
        </w:rPr>
        <w:t>备注：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  <w:lang w:val="en-US" w:eastAsia="zh-CN"/>
        </w:rPr>
        <w:t>需提供营业执照、法人身份证复印件，所有复印件法人签字，并加盖公章</w:t>
      </w:r>
      <w:r>
        <w:rPr>
          <w:rFonts w:hint="eastAsia" w:ascii="Times New Roman" w:hAnsi="Times New Roman" w:eastAsia="楷体" w:cs="Times New Roman"/>
          <w:b w:val="0"/>
          <w:bCs/>
          <w:color w:val="auto"/>
          <w:spacing w:val="-11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righ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 xml:space="preserve">    </w:t>
      </w:r>
      <w:bookmarkEnd w:id="0"/>
    </w:p>
    <w:sectPr>
      <w:footerReference r:id="rId4" w:type="default"/>
      <w:pgSz w:w="11906" w:h="16838"/>
      <w:pgMar w:top="1417" w:right="1701" w:bottom="1417" w:left="1701" w:header="851" w:footer="992" w:gutter="0"/>
      <w:pgNumType w:fmt="decimal" w:start="7"/>
      <w:cols w:space="0" w:num="1"/>
      <w:rtlGutter w:val="0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6424E9"/>
    <w:multiLevelType w:val="singleLevel"/>
    <w:tmpl w:val="806424E9"/>
    <w:lvl w:ilvl="0" w:tentative="0">
      <w:start w:val="5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mMDZlYzJlOTAxYjM3YTM4YTRmMTNkZjJmZWZlODAifQ=="/>
    <w:docVar w:name="KSO_WPS_MARK_KEY" w:val="7abcfc8d-05ab-4072-ba1b-9e5cd45a5629"/>
  </w:docVars>
  <w:rsids>
    <w:rsidRoot w:val="254760F0"/>
    <w:rsid w:val="001C66E0"/>
    <w:rsid w:val="002221FB"/>
    <w:rsid w:val="002C61F7"/>
    <w:rsid w:val="005A0FB6"/>
    <w:rsid w:val="00F4780D"/>
    <w:rsid w:val="01CE3A0A"/>
    <w:rsid w:val="021E013F"/>
    <w:rsid w:val="031D5D22"/>
    <w:rsid w:val="06D373CC"/>
    <w:rsid w:val="09DB4F16"/>
    <w:rsid w:val="0A00497C"/>
    <w:rsid w:val="0A7D5FCD"/>
    <w:rsid w:val="0ADF4A6F"/>
    <w:rsid w:val="0B6E5916"/>
    <w:rsid w:val="0B967CE0"/>
    <w:rsid w:val="0BA0465F"/>
    <w:rsid w:val="0CFE523C"/>
    <w:rsid w:val="0E01322D"/>
    <w:rsid w:val="0E1C78AB"/>
    <w:rsid w:val="0FB83603"/>
    <w:rsid w:val="115003BB"/>
    <w:rsid w:val="12033177"/>
    <w:rsid w:val="13872BA2"/>
    <w:rsid w:val="14157276"/>
    <w:rsid w:val="157306F8"/>
    <w:rsid w:val="18F54063"/>
    <w:rsid w:val="190D7C33"/>
    <w:rsid w:val="196C5B8A"/>
    <w:rsid w:val="19EC6CCB"/>
    <w:rsid w:val="1A0C00D9"/>
    <w:rsid w:val="1A920A3F"/>
    <w:rsid w:val="1CC7079C"/>
    <w:rsid w:val="1DE026A3"/>
    <w:rsid w:val="1F502D2F"/>
    <w:rsid w:val="1F6A03A4"/>
    <w:rsid w:val="1FC57DA2"/>
    <w:rsid w:val="21675FC1"/>
    <w:rsid w:val="21A32365"/>
    <w:rsid w:val="21FD393D"/>
    <w:rsid w:val="249E6E14"/>
    <w:rsid w:val="254760F0"/>
    <w:rsid w:val="25E90563"/>
    <w:rsid w:val="26B83304"/>
    <w:rsid w:val="26BF6684"/>
    <w:rsid w:val="26D57D33"/>
    <w:rsid w:val="270E1AAC"/>
    <w:rsid w:val="285C14C0"/>
    <w:rsid w:val="2A8F792B"/>
    <w:rsid w:val="2AEF3F25"/>
    <w:rsid w:val="2B0C7146"/>
    <w:rsid w:val="2B6A7A50"/>
    <w:rsid w:val="2CF03F85"/>
    <w:rsid w:val="2D2D6F87"/>
    <w:rsid w:val="2E57448D"/>
    <w:rsid w:val="2E5D79EE"/>
    <w:rsid w:val="2E8607FC"/>
    <w:rsid w:val="2EDD678B"/>
    <w:rsid w:val="316C4C9A"/>
    <w:rsid w:val="31795327"/>
    <w:rsid w:val="31C205E6"/>
    <w:rsid w:val="329C2BEC"/>
    <w:rsid w:val="32DC622C"/>
    <w:rsid w:val="331263C2"/>
    <w:rsid w:val="356D58DB"/>
    <w:rsid w:val="35A554CC"/>
    <w:rsid w:val="36813644"/>
    <w:rsid w:val="371D62BE"/>
    <w:rsid w:val="3748158D"/>
    <w:rsid w:val="38D806EF"/>
    <w:rsid w:val="399C0CA9"/>
    <w:rsid w:val="3B1874C8"/>
    <w:rsid w:val="3BC045DD"/>
    <w:rsid w:val="3BD55E9F"/>
    <w:rsid w:val="3CA97EC6"/>
    <w:rsid w:val="3CBE19AA"/>
    <w:rsid w:val="3D755DA5"/>
    <w:rsid w:val="3DDC38C2"/>
    <w:rsid w:val="3E1C0F2E"/>
    <w:rsid w:val="3E9A6446"/>
    <w:rsid w:val="3F38490B"/>
    <w:rsid w:val="3F6B56C3"/>
    <w:rsid w:val="3FBA0B4E"/>
    <w:rsid w:val="40B335B2"/>
    <w:rsid w:val="41E023C2"/>
    <w:rsid w:val="42670832"/>
    <w:rsid w:val="443A04B0"/>
    <w:rsid w:val="4467501D"/>
    <w:rsid w:val="46647A66"/>
    <w:rsid w:val="46C2487A"/>
    <w:rsid w:val="46DC2BC3"/>
    <w:rsid w:val="476F3F7C"/>
    <w:rsid w:val="481238DE"/>
    <w:rsid w:val="4B8C3B5E"/>
    <w:rsid w:val="4C454A60"/>
    <w:rsid w:val="4CC00EC4"/>
    <w:rsid w:val="4CCF19B1"/>
    <w:rsid w:val="4D2910C1"/>
    <w:rsid w:val="4D816542"/>
    <w:rsid w:val="4DF92DA9"/>
    <w:rsid w:val="4E41068C"/>
    <w:rsid w:val="4F0022F6"/>
    <w:rsid w:val="4F4246BC"/>
    <w:rsid w:val="4F967C28"/>
    <w:rsid w:val="4FA964E9"/>
    <w:rsid w:val="52944534"/>
    <w:rsid w:val="535F3A8F"/>
    <w:rsid w:val="53786204"/>
    <w:rsid w:val="53B536AF"/>
    <w:rsid w:val="550A17D8"/>
    <w:rsid w:val="56102E1E"/>
    <w:rsid w:val="56E524FD"/>
    <w:rsid w:val="58276B45"/>
    <w:rsid w:val="5D8660BC"/>
    <w:rsid w:val="5DB26EB1"/>
    <w:rsid w:val="5DBD292F"/>
    <w:rsid w:val="5DC0337C"/>
    <w:rsid w:val="5E6463FD"/>
    <w:rsid w:val="5F544E26"/>
    <w:rsid w:val="60924102"/>
    <w:rsid w:val="60AB2606"/>
    <w:rsid w:val="62C84A81"/>
    <w:rsid w:val="630A00E9"/>
    <w:rsid w:val="632A1297"/>
    <w:rsid w:val="63ED29F1"/>
    <w:rsid w:val="646709F5"/>
    <w:rsid w:val="65604454"/>
    <w:rsid w:val="657B5DDA"/>
    <w:rsid w:val="660D3330"/>
    <w:rsid w:val="66713FAE"/>
    <w:rsid w:val="66961D94"/>
    <w:rsid w:val="66F75934"/>
    <w:rsid w:val="67AF4640"/>
    <w:rsid w:val="681B7D1D"/>
    <w:rsid w:val="68660FC4"/>
    <w:rsid w:val="6A3727DE"/>
    <w:rsid w:val="6DC4470E"/>
    <w:rsid w:val="6E035EC8"/>
    <w:rsid w:val="6F30665A"/>
    <w:rsid w:val="6F394D3C"/>
    <w:rsid w:val="6F631DB9"/>
    <w:rsid w:val="70013CCD"/>
    <w:rsid w:val="7027728A"/>
    <w:rsid w:val="71C9770B"/>
    <w:rsid w:val="726B069C"/>
    <w:rsid w:val="729329B5"/>
    <w:rsid w:val="7527196F"/>
    <w:rsid w:val="76FE3F87"/>
    <w:rsid w:val="792B0EC5"/>
    <w:rsid w:val="79330A4E"/>
    <w:rsid w:val="794712AF"/>
    <w:rsid w:val="794E5161"/>
    <w:rsid w:val="7AF91D2D"/>
    <w:rsid w:val="7C2C6CF3"/>
    <w:rsid w:val="7C7554E9"/>
    <w:rsid w:val="7CAD3178"/>
    <w:rsid w:val="7D2E2162"/>
    <w:rsid w:val="7DE92023"/>
    <w:rsid w:val="7DEB59BA"/>
    <w:rsid w:val="7E173CAA"/>
    <w:rsid w:val="7E8B4E88"/>
    <w:rsid w:val="7EA06B86"/>
    <w:rsid w:val="7EC7747E"/>
    <w:rsid w:val="7EDC7FBD"/>
    <w:rsid w:val="7F0A2251"/>
    <w:rsid w:val="7FE64A6C"/>
    <w:rsid w:val="7FF56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5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basedOn w:val="3"/>
    <w:qFormat/>
    <w:uiPriority w:val="0"/>
    <w:pPr>
      <w:spacing w:after="0" w:line="600" w:lineRule="exact"/>
      <w:ind w:firstLine="420"/>
      <w:jc w:val="center"/>
      <w:textAlignment w:val="baseline"/>
    </w:pPr>
    <w:rPr>
      <w:rFonts w:ascii="Times New Roman" w:hAnsi="Times New Roman" w:eastAsia="宋体" w:cs="Times New Roman"/>
      <w:bCs/>
      <w:sz w:val="32"/>
      <w:szCs w:val="24"/>
    </w:rPr>
  </w:style>
  <w:style w:type="paragraph" w:customStyle="1" w:styleId="3">
    <w:name w:val="UserStyle_1"/>
    <w:basedOn w:val="1"/>
    <w:qFormat/>
    <w:uiPriority w:val="0"/>
    <w:pPr>
      <w:spacing w:after="120"/>
      <w:jc w:val="both"/>
      <w:textAlignment w:val="baseline"/>
    </w:pPr>
  </w:style>
  <w:style w:type="paragraph" w:styleId="4">
    <w:name w:val="Normal Indent"/>
    <w:basedOn w:val="1"/>
    <w:next w:val="1"/>
    <w:qFormat/>
    <w:uiPriority w:val="0"/>
  </w:style>
  <w:style w:type="paragraph" w:styleId="5">
    <w:name w:val="Body Text"/>
    <w:basedOn w:val="1"/>
    <w:next w:val="1"/>
    <w:qFormat/>
    <w:uiPriority w:val="1"/>
    <w:rPr>
      <w:rFonts w:ascii="宋体" w:hAnsi="宋体" w:cs="宋体"/>
      <w:sz w:val="29"/>
      <w:szCs w:val="29"/>
    </w:rPr>
  </w:style>
  <w:style w:type="paragraph" w:styleId="6">
    <w:name w:val="Body Text Indent"/>
    <w:basedOn w:val="1"/>
    <w:next w:val="1"/>
    <w:qFormat/>
    <w:uiPriority w:val="99"/>
    <w:pPr>
      <w:spacing w:after="120" w:afterLines="0"/>
      <w:ind w:left="420" w:leftChars="200"/>
    </w:pPr>
    <w:rPr>
      <w:kern w:val="0"/>
      <w:sz w:val="20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Body Text 2"/>
    <w:basedOn w:val="1"/>
    <w:qFormat/>
    <w:uiPriority w:val="0"/>
    <w:pPr>
      <w:jc w:val="center"/>
    </w:pPr>
    <w:rPr>
      <w:rFonts w:ascii="方正大标宋简体" w:hAnsi="Times New Roman" w:eastAsia="方正大标宋简体" w:cs="Times New Roman"/>
      <w:sz w:val="44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Lines="0" w:beforeAutospacing="1" w:after="100" w:afterLines="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1">
    <w:name w:val="Body Text First Indent"/>
    <w:basedOn w:val="5"/>
    <w:next w:val="12"/>
    <w:unhideWhenUsed/>
    <w:qFormat/>
    <w:uiPriority w:val="0"/>
    <w:pPr>
      <w:ind w:firstLine="420" w:firstLineChars="100"/>
    </w:pPr>
  </w:style>
  <w:style w:type="paragraph" w:styleId="12">
    <w:name w:val="Body Text First Indent 2"/>
    <w:basedOn w:val="1"/>
    <w:next w:val="1"/>
    <w:qFormat/>
    <w:uiPriority w:val="0"/>
    <w:pPr>
      <w:spacing w:after="0" w:afterLines="0"/>
      <w:ind w:left="0" w:leftChars="0" w:firstLine="420" w:firstLineChars="200"/>
    </w:pPr>
    <w:rPr>
      <w:sz w:val="24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6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17">
    <w:name w:val="普通(网站)1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869</Words>
  <Characters>876</Characters>
  <Lines>0</Lines>
  <Paragraphs>0</Paragraphs>
  <TotalTime>13</TotalTime>
  <ScaleCrop>false</ScaleCrop>
  <LinksUpToDate>false</LinksUpToDate>
  <CharactersWithSpaces>880</CharactersWithSpaces>
  <Application>WPS Office_11.1.0.15319_F1E327BC-269C-435d-A152-05C5408002CA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2023-06-27T08:13:00Z</dcterms:created>
  <dc:creator>Administrator</dc:creator>
  <cp:lastModifiedBy>若姐姐</cp:lastModifiedBy>
  <cp:lastPrinted>2026-04-22T07:55:27Z</cp:lastPrinted>
  <dcterms:modified xsi:type="dcterms:W3CDTF">2026-04-22T08:00:43Z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2052-11.1.0.15319</vt:lpwstr>
  </property>
  <property fmtid="{D5CDD505-2E9C-101B-9397-08002B2CF9AE}" pid="3" name="ICV">
    <vt:lpwstr>0D0128AB3B934DEBAA86EF0126B3956E_13</vt:lpwstr>
  </property>
</Properties>
</file>