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49EDF">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7FA49769">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豫0526环罚决字〔2025〕63号</w:t>
      </w:r>
      <w:bookmarkEnd w:id="0"/>
      <w:r>
        <w:rPr>
          <w:rFonts w:ascii="FZKTK--GBK1-0" w:hAnsi="FZKTK--GBK1-0" w:eastAsia="FZKTK--GBK1-0" w:cs="FZKTK--GBK1-0"/>
          <w:color w:val="000000"/>
          <w:kern w:val="0"/>
          <w:sz w:val="32"/>
          <w:szCs w:val="32"/>
          <w:lang w:val="en-US" w:eastAsia="zh-CN" w:bidi="ar"/>
        </w:rPr>
        <w:t xml:space="preserve"> </w:t>
      </w:r>
    </w:p>
    <w:p w14:paraId="1D047E4B">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胡助华： </w:t>
      </w:r>
    </w:p>
    <w:p w14:paraId="5390A4F0">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证件类型：身份证 </w:t>
      </w:r>
    </w:p>
    <w:p w14:paraId="0CBDC5DA">
      <w:pPr>
        <w:keepNext w:val="0"/>
        <w:keepLines w:val="0"/>
        <w:widowControl/>
        <w:suppressLineNumbers w:val="0"/>
        <w:jc w:val="left"/>
      </w:pPr>
      <w:r>
        <w:rPr>
          <w:rFonts w:hint="eastAsia" w:ascii="仿宋" w:hAnsi="仿宋" w:eastAsia="仿宋" w:cs="仿宋"/>
          <w:color w:val="000000"/>
          <w:kern w:val="0"/>
          <w:sz w:val="32"/>
          <w:szCs w:val="32"/>
          <w:lang w:val="en-US" w:eastAsia="zh-CN" w:bidi="ar"/>
        </w:rPr>
        <w:t>证件号码：</w:t>
      </w:r>
      <w:r>
        <w:rPr>
          <w:rFonts w:hint="default" w:ascii="Times New Roman" w:hAnsi="Times New Roman" w:eastAsia="宋体" w:cs="Times New Roman"/>
          <w:color w:val="000000"/>
          <w:kern w:val="0"/>
          <w:sz w:val="32"/>
          <w:szCs w:val="32"/>
          <w:lang w:val="en-US" w:eastAsia="zh-CN" w:bidi="ar"/>
        </w:rPr>
        <w:t>410526</w:t>
      </w:r>
      <w:r>
        <w:rPr>
          <w:rFonts w:hint="eastAsia" w:ascii="Times New Roman" w:hAnsi="Times New Roman" w:eastAsia="宋体" w:cs="Times New Roman"/>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8718 </w:t>
      </w:r>
    </w:p>
    <w:p w14:paraId="60C3B9B4">
      <w:pPr>
        <w:keepNext w:val="0"/>
        <w:keepLines w:val="0"/>
        <w:widowControl/>
        <w:suppressLineNumbers w:val="0"/>
        <w:jc w:val="left"/>
      </w:pPr>
      <w:r>
        <w:rPr>
          <w:rFonts w:hint="eastAsia" w:ascii="仿宋" w:hAnsi="仿宋" w:eastAsia="仿宋" w:cs="仿宋"/>
          <w:color w:val="000000"/>
          <w:kern w:val="0"/>
          <w:sz w:val="32"/>
          <w:szCs w:val="32"/>
          <w:lang w:val="en-US" w:eastAsia="zh-CN" w:bidi="ar"/>
        </w:rPr>
        <w:t>住址：河南省滑县半坡店乡沙泘沱村</w:t>
      </w:r>
      <w:r>
        <w:rPr>
          <w:rFonts w:hint="default" w:ascii="Times New Roman" w:hAnsi="Times New Roman" w:eastAsia="宋体" w:cs="Times New Roman"/>
          <w:color w:val="000000"/>
          <w:kern w:val="0"/>
          <w:sz w:val="32"/>
          <w:szCs w:val="32"/>
          <w:lang w:val="en-US" w:eastAsia="zh-CN" w:bidi="ar"/>
        </w:rPr>
        <w:t>51</w:t>
      </w:r>
      <w:r>
        <w:rPr>
          <w:rFonts w:hint="eastAsia" w:ascii="仿宋" w:hAnsi="仿宋" w:eastAsia="仿宋" w:cs="仿宋"/>
          <w:color w:val="000000"/>
          <w:kern w:val="0"/>
          <w:sz w:val="32"/>
          <w:szCs w:val="32"/>
          <w:lang w:val="en-US" w:eastAsia="zh-CN" w:bidi="ar"/>
        </w:rPr>
        <w:t>号</w:t>
      </w:r>
      <w:r>
        <w:rPr>
          <w:rFonts w:hint="default" w:ascii="Times New Roman" w:hAnsi="Times New Roman" w:eastAsia="宋体" w:cs="Times New Roman"/>
          <w:color w:val="000000"/>
          <w:kern w:val="0"/>
          <w:sz w:val="32"/>
          <w:szCs w:val="32"/>
          <w:lang w:val="en-US" w:eastAsia="zh-CN" w:bidi="ar"/>
        </w:rPr>
        <w:t xml:space="preserve"> </w:t>
      </w:r>
    </w:p>
    <w:p w14:paraId="31FD2BD8">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7844458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日对你进行了调查，发现你实施了以下环境违法行为：我局执法人员现场检查时发现，你驾驶一辆型号为</w:t>
      </w:r>
      <w:r>
        <w:rPr>
          <w:rFonts w:hint="default" w:ascii="Times New Roman" w:hAnsi="Times New Roman" w:eastAsia="宋体" w:cs="Times New Roman"/>
          <w:color w:val="000000"/>
          <w:kern w:val="0"/>
          <w:sz w:val="32"/>
          <w:szCs w:val="32"/>
          <w:lang w:val="en-US" w:eastAsia="zh-CN" w:bidi="ar"/>
        </w:rPr>
        <w:t>CPQ-3</w:t>
      </w:r>
      <w:r>
        <w:rPr>
          <w:rFonts w:hint="eastAsia" w:ascii="仿宋" w:hAnsi="仿宋" w:eastAsia="仿宋" w:cs="仿宋"/>
          <w:color w:val="000000"/>
          <w:kern w:val="0"/>
          <w:sz w:val="32"/>
          <w:szCs w:val="32"/>
          <w:lang w:val="en-US" w:eastAsia="zh-CN" w:bidi="ar"/>
        </w:rPr>
        <w:t>、额定功率</w:t>
      </w:r>
      <w:r>
        <w:rPr>
          <w:rFonts w:hint="default" w:ascii="Times New Roman" w:hAnsi="Times New Roman" w:eastAsia="宋体" w:cs="Times New Roman"/>
          <w:color w:val="000000"/>
          <w:kern w:val="0"/>
          <w:sz w:val="32"/>
          <w:szCs w:val="32"/>
          <w:lang w:val="en-US" w:eastAsia="zh-CN" w:bidi="ar"/>
        </w:rPr>
        <w:t>34.5KW</w:t>
      </w:r>
      <w:r>
        <w:rPr>
          <w:rFonts w:hint="eastAsia" w:ascii="仿宋" w:hAnsi="仿宋" w:eastAsia="仿宋" w:cs="仿宋"/>
          <w:color w:val="000000"/>
          <w:kern w:val="0"/>
          <w:sz w:val="32"/>
          <w:szCs w:val="32"/>
          <w:lang w:val="en-US" w:eastAsia="zh-CN" w:bidi="ar"/>
        </w:rPr>
        <w:t>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吨叉式装卸车正在进行装卸作业。我局委托环联检测有限公司现场对该叉车进行</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次尾气检测，排气烟度值结果分别为：</w:t>
      </w:r>
      <w:r>
        <w:rPr>
          <w:rFonts w:hint="default" w:ascii="Times New Roman" w:hAnsi="Times New Roman" w:eastAsia="宋体" w:cs="Times New Roman"/>
          <w:color w:val="000000"/>
          <w:kern w:val="0"/>
          <w:sz w:val="32"/>
          <w:szCs w:val="32"/>
          <w:lang w:val="en-US" w:eastAsia="zh-CN" w:bidi="ar"/>
        </w:rPr>
        <w:t>1.49m^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3.06m^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3.70m^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），最大值为：</w:t>
      </w:r>
      <w:r>
        <w:rPr>
          <w:rFonts w:hint="default" w:ascii="Times New Roman" w:hAnsi="Times New Roman" w:eastAsia="宋体" w:cs="Times New Roman"/>
          <w:color w:val="000000"/>
          <w:kern w:val="0"/>
          <w:sz w:val="32"/>
          <w:szCs w:val="32"/>
          <w:lang w:val="en-US" w:eastAsia="zh-CN" w:bidi="ar"/>
        </w:rPr>
        <w:t>3.70m^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，超过《非道路移动柴油机排气烟度限值及测量方法》（</w:t>
      </w:r>
      <w:r>
        <w:rPr>
          <w:rFonts w:hint="default" w:ascii="Times New Roman" w:hAnsi="Times New Roman" w:eastAsia="宋体" w:cs="Times New Roman"/>
          <w:color w:val="000000"/>
          <w:kern w:val="0"/>
          <w:sz w:val="32"/>
          <w:szCs w:val="32"/>
          <w:lang w:val="en-US" w:eastAsia="zh-CN" w:bidi="ar"/>
        </w:rPr>
        <w:t>GB36886-2018</w:t>
      </w:r>
      <w:r>
        <w:rPr>
          <w:rFonts w:hint="eastAsia" w:ascii="仿宋" w:hAnsi="仿宋" w:eastAsia="仿宋" w:cs="仿宋"/>
          <w:color w:val="000000"/>
          <w:kern w:val="0"/>
          <w:sz w:val="32"/>
          <w:szCs w:val="32"/>
          <w:lang w:val="en-US" w:eastAsia="zh-CN" w:bidi="ar"/>
        </w:rPr>
        <w:t>）规定的排放限值</w:t>
      </w:r>
      <w:r>
        <w:rPr>
          <w:rFonts w:hint="default" w:ascii="Times New Roman" w:hAnsi="Times New Roman" w:eastAsia="宋体" w:cs="Times New Roman"/>
          <w:color w:val="000000"/>
          <w:kern w:val="0"/>
          <w:sz w:val="32"/>
          <w:szCs w:val="32"/>
          <w:lang w:val="en-US" w:eastAsia="zh-CN" w:bidi="ar"/>
        </w:rPr>
        <w:t>2.00m^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）。你使用排放不合格的非道路移动机械。 </w:t>
      </w:r>
    </w:p>
    <w:p w14:paraId="1FBBC02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、现场勘查笔录、现场勘查示意图、现场照片证据、非道路移动柴油机械排气烟度检验报告复印件、检验检测机构资质认定证书复印件、非道路移动柴油机械排气烟度限值及测量方法复印件、调查询问笔录，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4CCE302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、胡助华身份证复印件，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 xml:space="preserve">日由胡助华提供，证明相对人身份； </w:t>
      </w:r>
    </w:p>
    <w:p w14:paraId="355755F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18C2DE6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日，我局对你下达《责令改正违法行为决定书》（豫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64</w:t>
      </w:r>
      <w:r>
        <w:rPr>
          <w:rFonts w:hint="eastAsia" w:ascii="仿宋" w:hAnsi="仿宋" w:eastAsia="仿宋" w:cs="仿宋"/>
          <w:color w:val="000000"/>
          <w:kern w:val="0"/>
          <w:sz w:val="32"/>
          <w:szCs w:val="32"/>
          <w:lang w:val="en-US" w:eastAsia="zh-CN" w:bidi="ar"/>
        </w:rPr>
        <w:t xml:space="preserve">号），责令你立即处置，达标排放。 </w:t>
      </w:r>
    </w:p>
    <w:p w14:paraId="261DAE3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日，根据责改要求，我局对你违法行为整改情况进行复查，你已将排放不合格的叉式装卸车清出场地。 </w:t>
      </w:r>
    </w:p>
    <w:p w14:paraId="472FA23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日，我局向你下达了《行政处罚事先（听证）告知书》（豫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55</w:t>
      </w:r>
      <w:r>
        <w:rPr>
          <w:rFonts w:hint="eastAsia" w:ascii="仿宋" w:hAnsi="仿宋" w:eastAsia="仿宋" w:cs="仿宋"/>
          <w:color w:val="000000"/>
          <w:kern w:val="0"/>
          <w:sz w:val="32"/>
          <w:szCs w:val="32"/>
          <w:lang w:val="en-US" w:eastAsia="zh-CN" w:bidi="ar"/>
        </w:rPr>
        <w:t xml:space="preserve">号），告知拟对你作出行政处罚决定的事实、理由、依据、内容以及你依法享有的申请陈述申辩和听证的权利。 </w:t>
      </w:r>
    </w:p>
    <w:p w14:paraId="265F70F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你未提出陈述申辩意见，也未提出听证申请，我局视为你放弃上述权利。</w:t>
      </w:r>
      <w:r>
        <w:rPr>
          <w:rFonts w:hint="default" w:ascii="Times New Roman" w:hAnsi="Times New Roman" w:eastAsia="宋体" w:cs="Times New Roman"/>
          <w:color w:val="000000"/>
          <w:kern w:val="0"/>
          <w:sz w:val="32"/>
          <w:szCs w:val="32"/>
          <w:lang w:val="en-US" w:eastAsia="zh-CN" w:bidi="ar"/>
        </w:rPr>
        <w:t xml:space="preserve"> </w:t>
      </w:r>
    </w:p>
    <w:p w14:paraId="3D494BB9">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3660153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的使用排放不合格的非道路移动机械违法行为违反了《中华人民共和国大气污染防治法》第五十六条：“生态环境主管部门应当会同交通运输、住房城乡建设、农业行政、水行政等有关部门对非道路移动机械的大气污染物排放状况进行监督检查，排放不合格的，不得使用。”的规定。 </w:t>
      </w:r>
    </w:p>
    <w:p w14:paraId="3A88CBF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结合你违法行为的事实、性质、情节、社会危害程度和相关证据，最终裁量金额：</w:t>
      </w:r>
      <w:r>
        <w:rPr>
          <w:rFonts w:hint="default" w:ascii="Times New Roman" w:hAnsi="Times New Roman" w:eastAsia="宋体" w:cs="Times New Roman"/>
          <w:color w:val="000000"/>
          <w:kern w:val="0"/>
          <w:sz w:val="32"/>
          <w:szCs w:val="32"/>
          <w:lang w:val="en-US" w:eastAsia="zh-CN" w:bidi="ar"/>
        </w:rPr>
        <w:t>5000</w:t>
      </w:r>
      <w:r>
        <w:rPr>
          <w:rFonts w:hint="eastAsia" w:ascii="仿宋" w:hAnsi="仿宋" w:eastAsia="仿宋" w:cs="仿宋"/>
          <w:color w:val="000000"/>
          <w:kern w:val="0"/>
          <w:sz w:val="32"/>
          <w:szCs w:val="32"/>
          <w:lang w:val="en-US" w:eastAsia="zh-CN" w:bidi="ar"/>
        </w:rPr>
        <w:t xml:space="preserve">元。 </w:t>
      </w:r>
    </w:p>
    <w:p w14:paraId="3D1E484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经研究，我局对你使用排放不合格的非道路移动机械违法行为作出以下行政处罚决定： </w:t>
      </w:r>
    </w:p>
    <w:p w14:paraId="2B23EE1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伍仟元整的行政处罚。 </w:t>
      </w:r>
    </w:p>
    <w:p w14:paraId="691C89CB">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1FC8A64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日内将罚款缴至安阳市财政局非税收入财政专户（开户名称：安阳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725FC51D">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6372EF7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452D46BA">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3EF3F556">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5CA02C9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69A65739">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2A356F42">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19D5CC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0E5C2A"/>
    <w:rsid w:val="270E5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2025-09-09T02:20:00Z</dcterms:created>
  <dc:creator>Administrator</dc:creator>
  <cp:lastModifiedBy>Administrator</cp:lastModifiedBy>
  <dcterms:modified xsi:type="dcterms:W3CDTF">2025-09-09T02:27:08Z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8D0F74D73F3542C28594DA80F57B0117_11</vt:lpwstr>
  </property>
  <property fmtid="{D5CDD505-2E9C-101B-9397-08002B2CF9AE}" pid="4" name="KSOTemplateDocerSaveRecord">
    <vt:lpwstr>eyJoZGlkIjoiZTIxN2YwZjg3Zjc3YWMwNzQ2Y2U3YTZhODA5NmVmOGQifQ==</vt:lpwstr>
  </property>
</Properties>
</file>