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7247">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滑县卫健委2025年4月份行政处罚案件信息公开</w:t>
      </w:r>
    </w:p>
    <w:p w14:paraId="76F03ED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14:paraId="12A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C4A">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4A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F9C">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C0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29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037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滑卫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传</w:t>
            </w:r>
            <w:r>
              <w:rPr>
                <w:rFonts w:hint="eastAsia" w:asciiTheme="minorEastAsia" w:hAnsiTheme="minorEastAsia" w:eastAsiaTheme="minorEastAsia" w:cstheme="minorEastAsia"/>
                <w:color w:val="000000" w:themeColor="text1"/>
                <w:sz w:val="24"/>
                <w:szCs w:val="24"/>
                <w14:textFill>
                  <w14:solidFill>
                    <w14:schemeClr w14:val="tx1"/>
                  </w14:solidFill>
                </w14:textFill>
              </w:rPr>
              <w:t>罚﹝202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滑县道口毛帅口腔门诊诊所开办的滑县道口毛帅口腔诊所未将医疗废物按类 别分置于专用包装容器等案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月21日</w:t>
            </w:r>
          </w:p>
        </w:tc>
      </w:tr>
      <w:tr w14:paraId="5BD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滑卫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传</w:t>
            </w:r>
            <w:r>
              <w:rPr>
                <w:rFonts w:hint="eastAsia" w:asciiTheme="minorEastAsia" w:hAnsiTheme="minorEastAsia" w:eastAsiaTheme="minorEastAsia" w:cstheme="minorEastAsia"/>
                <w:color w:val="000000" w:themeColor="text1"/>
                <w:sz w:val="24"/>
                <w:szCs w:val="24"/>
                <w14:textFill>
                  <w14:solidFill>
                    <w14:schemeClr w14:val="tx1"/>
                  </w14:solidFill>
                </w14:textFill>
              </w:rPr>
              <w:t>罚﹝202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滑县王庄镇卫生院产生的污水未执行国家有关标准定期开展消毒效果检测工作案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51C2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滑卫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医</w:t>
            </w:r>
            <w:r>
              <w:rPr>
                <w:rFonts w:hint="eastAsia" w:asciiTheme="minorEastAsia" w:hAnsiTheme="minorEastAsia" w:eastAsiaTheme="minorEastAsia" w:cstheme="minorEastAsia"/>
                <w:color w:val="000000" w:themeColor="text1"/>
                <w:sz w:val="24"/>
                <w:szCs w:val="24"/>
                <w14:textFill>
                  <w14:solidFill>
                    <w14:schemeClr w14:val="tx1"/>
                  </w14:solidFill>
                </w14:textFill>
              </w:rPr>
              <w:t>罚﹝202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2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王燕红非医师行医案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2025年4月25日</w:t>
            </w:r>
          </w:p>
        </w:tc>
      </w:tr>
      <w:tr w14:paraId="770E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4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E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滑县夏西化妆护理品工作室安排未获得有效健康合格证明的从业人员从事直接为顾客服务工作案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2025年4月2日</w:t>
            </w:r>
          </w:p>
        </w:tc>
      </w:tr>
      <w:tr w14:paraId="7A16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F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滑卫公罚〔2025〕5号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49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滑县道口魔发师烫染室安排未获得有效健康合格证明的从业人员从事直接为顾客服务工作案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6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2025年4月2日</w:t>
            </w:r>
          </w:p>
        </w:tc>
      </w:tr>
      <w:tr w14:paraId="25BE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B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滑卫公罚〔2025〕8号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2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滑县妍妍美容护肤馆安排未获得有效健康合格证明的从业人员从事直接为顾客服务工作案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2025年4月2日</w:t>
            </w:r>
          </w:p>
        </w:tc>
      </w:tr>
      <w:tr w14:paraId="428A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F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A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F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滑卫公罚〔2025〕7号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B1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滑县道口兴隆洗浴中心安排未获得有效健康合格证明的从业人员从事直接为顾客服务工作案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5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2025年4月7日</w:t>
            </w:r>
          </w:p>
        </w:tc>
      </w:tr>
      <w:tr w14:paraId="6CA8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9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9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E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滑卫公罚〔2025〕10号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87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滑县赵淑霞美发造型店未依法取得公共场所卫生许可证擅自营业案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5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2025年4月7日</w:t>
            </w:r>
          </w:p>
        </w:tc>
      </w:tr>
      <w:tr w14:paraId="59E8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9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C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7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滑县道口玉霞造型理发店安排未获得有效健康合格证明的从业人员从事直接为顾客服务工作案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D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2025年4月10日</w:t>
            </w:r>
          </w:p>
        </w:tc>
      </w:tr>
      <w:tr w14:paraId="7703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2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9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D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滑卫公罚〔2025〕9号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A1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滑县道口初遇美发会所安排未获得有效健康合格证明的从业人员从事直接为顾客服务工作案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9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2025年4月10日</w:t>
            </w:r>
          </w:p>
        </w:tc>
      </w:tr>
      <w:tr w14:paraId="0BB1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D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滑卫公罚〔2025〕11号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6A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滑县悦泉苑健康管理中心（个体工商户）安排未获得有效健康合格证明的从业人员从事直接为顾客服务工作案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5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2025年4月10日</w:t>
            </w:r>
          </w:p>
        </w:tc>
      </w:tr>
      <w:tr w14:paraId="22AA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8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0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9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62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滑县左木美发店安排未获得有效健康合格证明的从业人员从事直接为顾客服务工作案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2025年4月10日</w:t>
            </w:r>
          </w:p>
        </w:tc>
      </w:tr>
      <w:tr w14:paraId="33E8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2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2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滑卫公罚〔2025〕18号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滑县皇潮美发美容店未按照规定对公共场所的空气、微小气候等进行卫生检测案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2025年4月9日</w:t>
            </w:r>
          </w:p>
        </w:tc>
      </w:tr>
      <w:tr w14:paraId="4CFE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F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2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滑县施瑞莱美容店安排未获得有效健康合格证明的从业人员从事直接为顾客服务工作案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6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2025年4月17日</w:t>
            </w:r>
          </w:p>
        </w:tc>
      </w:tr>
      <w:tr w14:paraId="0211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A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滑卫公罚〔2025〕17号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C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滑县道口金尚造型美发店安排未获得有效健康合格证明的从业人员从事直接为顾客服务工作案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2025年4月14日</w:t>
            </w:r>
          </w:p>
        </w:tc>
      </w:tr>
      <w:tr w14:paraId="133E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D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滑卫公罚〔2025〕19号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C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滑县佐康美容店未依法取得公共场所卫生许可证擅自营业案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1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2025年4月9日</w:t>
            </w:r>
          </w:p>
        </w:tc>
      </w:tr>
      <w:tr w14:paraId="586A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A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3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滑卫公罚〔2025〕21号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FB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滑县鑫玫养生馆安排未获得有效健康合格证明的从业人员从事直接为顾客服务工作案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6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2025年4月21日</w:t>
            </w:r>
          </w:p>
        </w:tc>
      </w:tr>
      <w:tr w14:paraId="16E4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4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滑卫公罚〔2025〕15号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0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滑县唯美度美容店未依法取得公共场所卫生许可证擅自营业等案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6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2025年4月27日</w:t>
            </w:r>
          </w:p>
        </w:tc>
      </w:tr>
      <w:tr w14:paraId="0798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7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F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滑卫公罚〔2025〕1</w:t>
            </w: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25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滑县道口小贾理发店安排未获得有效健康合格证明的从业人员从事直接为顾客服务工作案</w:t>
            </w:r>
            <w:bookmarkStart w:id="0" w:name="_GoBack"/>
            <w:bookmarkEnd w:id="0"/>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E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2025年4月2</w:t>
            </w: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4</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日</w:t>
            </w:r>
          </w:p>
        </w:tc>
      </w:tr>
    </w:tbl>
    <w:p w14:paraId="132B259B"/>
    <w:p w14:paraId="27B7AE00"/>
    <w:p w14:paraId="6506B21E"/>
    <w:p w14:paraId="55057415"/>
    <w:p w14:paraId="7566B627"/>
    <w:p w14:paraId="3EA1DB7A"/>
    <w:p w14:paraId="516866CF"/>
    <w:p w14:paraId="057E72C1"/>
    <w:p w14:paraId="122B60DF"/>
    <w:p w14:paraId="12E81493"/>
    <w:p w14:paraId="0966BBE5"/>
    <w:p w14:paraId="7AB71C9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p w14:paraId="154250F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p w14:paraId="08A294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TJjNmEwNmRlZDkyYjFmM2ViNzU5Y2Y5NDA4YWQifQ=="/>
  </w:docVars>
  <w:rsids>
    <w:rsidRoot w:val="5B371D3A"/>
    <w:rsid w:val="010312EC"/>
    <w:rsid w:val="032C6D65"/>
    <w:rsid w:val="03AD3B1B"/>
    <w:rsid w:val="042518DB"/>
    <w:rsid w:val="04B01A9E"/>
    <w:rsid w:val="05883ED0"/>
    <w:rsid w:val="06C36294"/>
    <w:rsid w:val="0A546A76"/>
    <w:rsid w:val="0D5D20E6"/>
    <w:rsid w:val="0E417312"/>
    <w:rsid w:val="10246EEB"/>
    <w:rsid w:val="13082AF4"/>
    <w:rsid w:val="1676270A"/>
    <w:rsid w:val="19502AFF"/>
    <w:rsid w:val="1AA749A0"/>
    <w:rsid w:val="1BBF5FA5"/>
    <w:rsid w:val="1C626DD1"/>
    <w:rsid w:val="1DF61EC7"/>
    <w:rsid w:val="1F55512D"/>
    <w:rsid w:val="265579A6"/>
    <w:rsid w:val="2A1E0112"/>
    <w:rsid w:val="2A5B0A35"/>
    <w:rsid w:val="2B22542D"/>
    <w:rsid w:val="2CC976D6"/>
    <w:rsid w:val="2D0F5107"/>
    <w:rsid w:val="2F1F0B51"/>
    <w:rsid w:val="33F34026"/>
    <w:rsid w:val="37F007A1"/>
    <w:rsid w:val="3BA2079E"/>
    <w:rsid w:val="3C25138B"/>
    <w:rsid w:val="43653582"/>
    <w:rsid w:val="44012531"/>
    <w:rsid w:val="44202F4A"/>
    <w:rsid w:val="45F92F74"/>
    <w:rsid w:val="464B5E50"/>
    <w:rsid w:val="46AA1090"/>
    <w:rsid w:val="46F12484"/>
    <w:rsid w:val="48804281"/>
    <w:rsid w:val="496D6C31"/>
    <w:rsid w:val="4AF869CF"/>
    <w:rsid w:val="4AFE3463"/>
    <w:rsid w:val="4B837BC2"/>
    <w:rsid w:val="4F127FB7"/>
    <w:rsid w:val="56C471A3"/>
    <w:rsid w:val="5B371D3A"/>
    <w:rsid w:val="5BCF543F"/>
    <w:rsid w:val="5CC44F8A"/>
    <w:rsid w:val="5ED87B48"/>
    <w:rsid w:val="62645299"/>
    <w:rsid w:val="62F775D9"/>
    <w:rsid w:val="67963887"/>
    <w:rsid w:val="68DF4BE8"/>
    <w:rsid w:val="690678C7"/>
    <w:rsid w:val="6CE87DC7"/>
    <w:rsid w:val="6D6F4850"/>
    <w:rsid w:val="6DBD0D6F"/>
    <w:rsid w:val="6EA56ED8"/>
    <w:rsid w:val="6F4B2CC1"/>
    <w:rsid w:val="70877D29"/>
    <w:rsid w:val="71E620FF"/>
    <w:rsid w:val="72343EE1"/>
    <w:rsid w:val="73C26C1A"/>
    <w:rsid w:val="74E06649"/>
    <w:rsid w:val="75DF3D0B"/>
    <w:rsid w:val="78B673FD"/>
    <w:rsid w:val="79826F52"/>
    <w:rsid w:val="7AEC4837"/>
    <w:rsid w:val="7B7D4202"/>
    <w:rsid w:val="7E555132"/>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Words>
  <Characters>230</Characters>
  <Lines>0</Lines>
  <Paragraphs>0</Paragraphs>
  <TotalTime>13</TotalTime>
  <ScaleCrop>false</ScaleCrop>
  <LinksUpToDate>false</LinksUpToDate>
  <CharactersWithSpaces>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2025-05-06T11:00:05Z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ECE04FD9211B43728C15BD77B7CC1D4B_13</vt:lpwstr>
  </property>
  <property fmtid="{D5CDD505-2E9C-101B-9397-08002B2CF9AE}" pid="4" name="KSOTemplateDocerSaveRecord">
    <vt:lpwstr>eyJoZGlkIjoiZmQ5ODI2NDA2ZTliNjIwZTliMjNhYWE4ODM1Njc3OTAiLCJ1c2VySWQiOiIzMTkzNjUxOTgifQ==</vt:lpwstr>
  </property>
</Properties>
</file>