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9A3B3">
      <w:pPr>
        <w:spacing w:before="231" w:line="211" w:lineRule="auto"/>
        <w:ind w:left="1992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责令改正违法行为决定书</w:t>
      </w:r>
    </w:p>
    <w:p w14:paraId="7D57340D">
      <w:pPr>
        <w:spacing w:before="136" w:line="199" w:lineRule="auto"/>
        <w:ind w:left="2307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17"/>
          <w:sz w:val="32"/>
          <w:szCs w:val="32"/>
        </w:rPr>
        <w:t>豫 0526 环责改字〔2024〕80 号</w:t>
      </w:r>
    </w:p>
    <w:p w14:paraId="3010369B">
      <w:pPr>
        <w:spacing w:line="292" w:lineRule="auto"/>
        <w:rPr>
          <w:rFonts w:ascii="Arial"/>
          <w:sz w:val="21"/>
        </w:rPr>
      </w:pPr>
    </w:p>
    <w:p w14:paraId="69E079FE">
      <w:pPr>
        <w:pStyle w:val="2"/>
        <w:spacing w:before="104" w:line="219" w:lineRule="auto"/>
        <w:ind w:left="678"/>
      </w:pPr>
      <w:r>
        <w:rPr>
          <w:spacing w:val="-2"/>
        </w:rPr>
        <w:t>滑县人和机动车检测管理有限公司</w:t>
      </w:r>
    </w:p>
    <w:p w14:paraId="0631603D">
      <w:pPr>
        <w:pStyle w:val="2"/>
        <w:spacing w:before="118" w:line="222" w:lineRule="auto"/>
        <w:ind w:left="678"/>
        <w:rPr>
          <w:rFonts w:ascii="Times New Roman" w:hAnsi="Times New Roman" w:eastAsia="Times New Roman" w:cs="Times New Roman"/>
        </w:rPr>
      </w:pPr>
      <w:r>
        <w:rPr>
          <w:spacing w:val="-1"/>
        </w:rPr>
        <w:t>统一社会信用代码：</w:t>
      </w:r>
      <w:r>
        <w:rPr>
          <w:rFonts w:ascii="Times New Roman" w:hAnsi="Times New Roman" w:eastAsia="Times New Roman" w:cs="Times New Roman"/>
          <w:spacing w:val="-1"/>
        </w:rPr>
        <w:t>91410526MA9L264997</w:t>
      </w:r>
    </w:p>
    <w:p w14:paraId="3D026492">
      <w:pPr>
        <w:pStyle w:val="2"/>
        <w:spacing w:before="116" w:line="222" w:lineRule="auto"/>
        <w:ind w:left="673"/>
      </w:pPr>
      <w:r>
        <w:rPr>
          <w:spacing w:val="-3"/>
        </w:rPr>
        <w:t>地址：安阳市滑县瓦岗寨乡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307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-3"/>
        </w:rPr>
        <w:t>省道路西</w:t>
      </w:r>
    </w:p>
    <w:p w14:paraId="7DD8171B">
      <w:pPr>
        <w:pStyle w:val="2"/>
        <w:spacing w:before="115" w:line="223" w:lineRule="auto"/>
        <w:ind w:left="682"/>
      </w:pPr>
      <w:r>
        <w:rPr>
          <w:spacing w:val="-4"/>
        </w:rPr>
        <w:t>法定代表人：赵西杰</w:t>
      </w:r>
    </w:p>
    <w:p w14:paraId="3256E529">
      <w:pPr>
        <w:pStyle w:val="2"/>
        <w:spacing w:before="115" w:line="288" w:lineRule="auto"/>
        <w:ind w:left="33" w:right="249" w:firstLine="650"/>
      </w:pPr>
      <w:r>
        <w:rPr>
          <w:spacing w:val="-8"/>
        </w:rPr>
        <w:t>我局于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2024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8"/>
        </w:rPr>
        <w:t>年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11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8"/>
        </w:rPr>
        <w:t>月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 xml:space="preserve">29  </w:t>
      </w:r>
      <w:r>
        <w:rPr>
          <w:spacing w:val="-8"/>
        </w:rPr>
        <w:t>日对你单位进行了</w:t>
      </w:r>
      <w:r>
        <w:rPr>
          <w:spacing w:val="-9"/>
        </w:rPr>
        <w:t>调查，发现你单</w:t>
      </w:r>
      <w:r>
        <w:t xml:space="preserve"> </w:t>
      </w:r>
      <w:r>
        <w:rPr>
          <w:spacing w:val="-7"/>
        </w:rPr>
        <w:t>位实施了以下环境违法行为：</w:t>
      </w:r>
    </w:p>
    <w:p w14:paraId="15BC428E">
      <w:pPr>
        <w:pStyle w:val="2"/>
        <w:spacing w:before="6" w:line="288" w:lineRule="auto"/>
        <w:ind w:left="17" w:right="249" w:firstLine="654"/>
        <w:jc w:val="both"/>
      </w:pPr>
      <w:r>
        <w:rPr>
          <w:spacing w:val="2"/>
        </w:rPr>
        <w:t>调阅河南省机动车环保检测监控平台发现你单位在对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8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2"/>
        </w:rPr>
        <w:t>辆</w:t>
      </w:r>
      <w:r>
        <w:t xml:space="preserve"> </w:t>
      </w:r>
      <w:r>
        <w:rPr>
          <w:spacing w:val="-4"/>
        </w:rPr>
        <w:t>次机动车进行尾气排放检测时，整个检测过程中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OBD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4"/>
        </w:rPr>
        <w:t>过程曲线</w:t>
      </w:r>
      <w:r>
        <w:t xml:space="preserve"> </w:t>
      </w:r>
      <w:r>
        <w:rPr>
          <w:spacing w:val="5"/>
        </w:rPr>
        <w:t>显示车辆节气门绝对开度恒值、车速及转速基本无变化，且上</w:t>
      </w:r>
      <w:r>
        <w:t xml:space="preserve"> </w:t>
      </w:r>
      <w:r>
        <w:rPr>
          <w:spacing w:val="-16"/>
        </w:rPr>
        <w:t>述 车 辆</w:t>
      </w:r>
      <w:r>
        <w:rPr>
          <w:spacing w:val="74"/>
        </w:rPr>
        <w:t xml:space="preserve"> </w:t>
      </w:r>
      <w:r>
        <w:rPr>
          <w:rFonts w:ascii="Times New Roman" w:hAnsi="Times New Roman" w:eastAsia="Times New Roman" w:cs="Times New Roman"/>
          <w:spacing w:val="-16"/>
        </w:rPr>
        <w:t xml:space="preserve">OBD   </w:t>
      </w:r>
      <w:r>
        <w:rPr>
          <w:spacing w:val="-16"/>
        </w:rPr>
        <w:t>检</w:t>
      </w:r>
      <w:r>
        <w:rPr>
          <w:spacing w:val="6"/>
        </w:rPr>
        <w:t xml:space="preserve"> </w:t>
      </w:r>
      <w:r>
        <w:rPr>
          <w:spacing w:val="-16"/>
        </w:rPr>
        <w:t>查</w:t>
      </w:r>
      <w:r>
        <w:rPr>
          <w:spacing w:val="5"/>
        </w:rPr>
        <w:t xml:space="preserve"> </w:t>
      </w:r>
      <w:r>
        <w:rPr>
          <w:spacing w:val="-16"/>
        </w:rPr>
        <w:t>仪</w:t>
      </w:r>
      <w:r>
        <w:rPr>
          <w:spacing w:val="7"/>
        </w:rPr>
        <w:t xml:space="preserve"> </w:t>
      </w:r>
      <w:r>
        <w:rPr>
          <w:spacing w:val="-16"/>
        </w:rPr>
        <w:t>读</w:t>
      </w:r>
      <w:r>
        <w:rPr>
          <w:spacing w:val="5"/>
        </w:rPr>
        <w:t xml:space="preserve"> </w:t>
      </w:r>
      <w:r>
        <w:rPr>
          <w:spacing w:val="-16"/>
        </w:rPr>
        <w:t>取</w:t>
      </w:r>
      <w:r>
        <w:rPr>
          <w:spacing w:val="23"/>
        </w:rPr>
        <w:t xml:space="preserve"> </w:t>
      </w:r>
      <w:r>
        <w:rPr>
          <w:spacing w:val="-16"/>
        </w:rPr>
        <w:t>的</w:t>
      </w:r>
      <w:r>
        <w:rPr>
          <w:spacing w:val="11"/>
        </w:rPr>
        <w:t xml:space="preserve"> </w:t>
      </w:r>
      <w:r>
        <w:rPr>
          <w:spacing w:val="-16"/>
        </w:rPr>
        <w:t>车</w:t>
      </w:r>
      <w:r>
        <w:rPr>
          <w:spacing w:val="3"/>
        </w:rPr>
        <w:t xml:space="preserve"> </w:t>
      </w:r>
      <w:r>
        <w:rPr>
          <w:spacing w:val="-16"/>
        </w:rPr>
        <w:t>辆</w:t>
      </w:r>
      <w:r>
        <w:rPr>
          <w:spacing w:val="4"/>
        </w:rPr>
        <w:t xml:space="preserve"> </w:t>
      </w:r>
      <w:r>
        <w:rPr>
          <w:spacing w:val="-16"/>
        </w:rPr>
        <w:t>识</w:t>
      </w:r>
      <w:r>
        <w:rPr>
          <w:spacing w:val="8"/>
        </w:rPr>
        <w:t xml:space="preserve"> </w:t>
      </w:r>
      <w:r>
        <w:rPr>
          <w:spacing w:val="-16"/>
        </w:rPr>
        <w:t>别</w:t>
      </w:r>
      <w:r>
        <w:rPr>
          <w:spacing w:val="10"/>
        </w:rPr>
        <w:t xml:space="preserve"> </w:t>
      </w:r>
      <w:r>
        <w:rPr>
          <w:spacing w:val="-16"/>
        </w:rPr>
        <w:t>代</w:t>
      </w:r>
      <w:r>
        <w:rPr>
          <w:spacing w:val="3"/>
        </w:rPr>
        <w:t xml:space="preserve"> </w:t>
      </w:r>
      <w:r>
        <w:rPr>
          <w:spacing w:val="-16"/>
        </w:rPr>
        <w:t>码</w:t>
      </w:r>
      <w:r>
        <w:rPr>
          <w:spacing w:val="4"/>
        </w:rPr>
        <w:t xml:space="preserve"> </w:t>
      </w:r>
      <w:r>
        <w:rPr>
          <w:spacing w:val="-16"/>
        </w:rPr>
        <w:t>均</w:t>
      </w:r>
      <w:r>
        <w:rPr>
          <w:spacing w:val="15"/>
        </w:rPr>
        <w:t xml:space="preserve"> </w:t>
      </w:r>
      <w:r>
        <w:rPr>
          <w:spacing w:val="-16"/>
        </w:rPr>
        <w:t>为</w:t>
      </w:r>
      <w:r>
        <w:t xml:space="preserve"> </w:t>
      </w:r>
      <w:r>
        <w:rPr>
          <w:rFonts w:ascii="Times New Roman" w:hAnsi="Times New Roman" w:eastAsia="Times New Roman" w:cs="Times New Roman"/>
          <w:spacing w:val="-3"/>
        </w:rPr>
        <w:t>2OBDC5444R725236K</w:t>
      </w:r>
      <w:r>
        <w:rPr>
          <w:rFonts w:ascii="Times New Roman" w:hAnsi="Times New Roman" w:eastAsia="Times New Roman" w:cs="Times New Roman"/>
          <w:spacing w:val="-20"/>
        </w:rPr>
        <w:t xml:space="preserve"> </w:t>
      </w:r>
      <w:r>
        <w:rPr>
          <w:spacing w:val="-3"/>
        </w:rPr>
        <w:t>、</w:t>
      </w:r>
      <w:r>
        <w:rPr>
          <w:rFonts w:ascii="Times New Roman" w:hAnsi="Times New Roman" w:eastAsia="Times New Roman" w:cs="Times New Roman"/>
          <w:spacing w:val="-3"/>
        </w:rPr>
        <w:t>CALID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3"/>
        </w:rPr>
        <w:t>为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3I1GK64593720853</w:t>
      </w:r>
      <w:r>
        <w:rPr>
          <w:spacing w:val="-3"/>
        </w:rPr>
        <w:t>，与检测</w:t>
      </w:r>
      <w:r>
        <w:t xml:space="preserve"> 报告填写的车辆识别代码不一致，</w:t>
      </w: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t>检查结</w:t>
      </w:r>
      <w:r>
        <w:rPr>
          <w:spacing w:val="-1"/>
        </w:rPr>
        <w:t>果为合格，你单</w:t>
      </w:r>
      <w:r>
        <w:t xml:space="preserve"> </w:t>
      </w:r>
      <w:r>
        <w:rPr>
          <w:spacing w:val="3"/>
        </w:rPr>
        <w:t>位却对上述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8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3"/>
        </w:rPr>
        <w:t>辆车均出具了合格的检测报告，你单位出具虚假</w:t>
      </w:r>
      <w:r>
        <w:t xml:space="preserve"> </w:t>
      </w:r>
      <w:r>
        <w:rPr>
          <w:spacing w:val="-7"/>
        </w:rPr>
        <w:t>排放检验报告。</w:t>
      </w:r>
    </w:p>
    <w:p w14:paraId="62499514">
      <w:pPr>
        <w:pStyle w:val="2"/>
        <w:spacing w:before="4" w:line="288" w:lineRule="auto"/>
        <w:ind w:left="32" w:firstLine="672"/>
        <w:jc w:val="both"/>
      </w:pPr>
      <w:r>
        <w:t>以上事实，主要有以下证据证明：现场检查（勘察）笔录；</w:t>
      </w:r>
      <w:r>
        <w:rPr>
          <w:spacing w:val="17"/>
        </w:rPr>
        <w:t xml:space="preserve"> </w:t>
      </w:r>
      <w:r>
        <w:rPr>
          <w:spacing w:val="1"/>
        </w:rPr>
        <w:t>营业执照</w:t>
      </w:r>
      <w:r>
        <w:rPr>
          <w:rFonts w:ascii="Times New Roman" w:hAnsi="Times New Roman" w:eastAsia="Times New Roman" w:cs="Times New Roman"/>
          <w:spacing w:val="1"/>
        </w:rPr>
        <w:t>/</w:t>
      </w:r>
      <w:r>
        <w:rPr>
          <w:spacing w:val="1"/>
        </w:rPr>
        <w:t xml:space="preserve">个人身份证；授权委托书；被授权人身份证；河南省  </w:t>
      </w:r>
      <w:r>
        <w:rPr>
          <w:spacing w:val="4"/>
        </w:rPr>
        <w:t>机动车环保检测监控平台截图；在用车尾气排放检验（测）报</w:t>
      </w:r>
      <w:r>
        <w:rPr>
          <w:spacing w:val="5"/>
        </w:rPr>
        <w:t xml:space="preserve">  </w:t>
      </w:r>
      <w:r>
        <w:rPr>
          <w:spacing w:val="2"/>
        </w:rPr>
        <w:t>告；检测费收据；职工名单；统计上大中小微型</w:t>
      </w:r>
      <w:r>
        <w:rPr>
          <w:spacing w:val="1"/>
        </w:rPr>
        <w:t>企业划分办法；</w:t>
      </w:r>
      <w:r>
        <w:t xml:space="preserve"> </w:t>
      </w:r>
      <w:r>
        <w:rPr>
          <w:spacing w:val="-4"/>
        </w:rPr>
        <w:t>国家企业信用信息公示；执法证。</w:t>
      </w:r>
    </w:p>
    <w:p w14:paraId="7D0AFE45">
      <w:pPr>
        <w:pStyle w:val="2"/>
        <w:spacing w:before="1" w:line="288" w:lineRule="auto"/>
        <w:ind w:left="33" w:right="249" w:firstLine="641"/>
        <w:jc w:val="both"/>
      </w:pPr>
      <w:r>
        <w:rPr>
          <w:spacing w:val="4"/>
        </w:rPr>
        <w:t>上述行为违反了《中华人民共和国大气污染防治法》第五</w:t>
      </w:r>
      <w:r>
        <w:rPr>
          <w:spacing w:val="17"/>
        </w:rPr>
        <w:t xml:space="preserve"> </w:t>
      </w:r>
      <w:r>
        <w:rPr>
          <w:spacing w:val="4"/>
        </w:rPr>
        <w:t>十四条第一款“机动车排放检验机构应当依法通过计量认证，</w:t>
      </w:r>
      <w:r>
        <w:rPr>
          <w:spacing w:val="5"/>
        </w:rPr>
        <w:t xml:space="preserve"> </w:t>
      </w:r>
      <w:r>
        <w:rPr>
          <w:spacing w:val="4"/>
        </w:rPr>
        <w:t>使用经依法检定合格的机动车排放检验设备，按照国务院生态</w:t>
      </w:r>
    </w:p>
    <w:p w14:paraId="43A64DE8">
      <w:pPr>
        <w:spacing w:line="288" w:lineRule="auto"/>
        <w:sectPr>
          <w:footerReference r:id="rId5" w:type="default"/>
          <w:pgSz w:w="11900" w:h="16840"/>
          <w:pgMar w:top="1260" w:right="1224" w:bottom="1176" w:left="1633" w:header="0" w:footer="614" w:gutter="0"/>
          <w:cols w:space="720" w:num="1"/>
        </w:sectPr>
      </w:pPr>
    </w:p>
    <w:p w14:paraId="3C81C914">
      <w:pPr>
        <w:pStyle w:val="2"/>
        <w:spacing w:before="112" w:line="288" w:lineRule="auto"/>
        <w:ind w:left="7" w:right="522"/>
        <w:jc w:val="both"/>
      </w:pPr>
      <w:r>
        <w:rPr>
          <w:spacing w:val="4"/>
        </w:rPr>
        <w:t>环境主管部门制定的规范，对机动车进行排放检验，并与生态</w:t>
      </w:r>
      <w:r>
        <w:rPr>
          <w:spacing w:val="11"/>
        </w:rPr>
        <w:t xml:space="preserve"> </w:t>
      </w:r>
      <w:r>
        <w:rPr>
          <w:spacing w:val="4"/>
        </w:rPr>
        <w:t>环境主管部门联网，实现检验数据实时共享。机动车排放检验</w:t>
      </w:r>
      <w:r>
        <w:rPr>
          <w:spacing w:val="11"/>
        </w:rPr>
        <w:t xml:space="preserve"> </w:t>
      </w:r>
      <w:r>
        <w:rPr>
          <w:spacing w:val="-5"/>
        </w:rPr>
        <w:t>机构及其负责人对检验数据的真实性和准确性负责。</w:t>
      </w:r>
      <w:r>
        <w:rPr>
          <w:spacing w:val="-103"/>
        </w:rPr>
        <w:t xml:space="preserve"> </w:t>
      </w:r>
      <w:r>
        <w:rPr>
          <w:spacing w:val="-5"/>
        </w:rPr>
        <w:t>”的规定。</w:t>
      </w:r>
    </w:p>
    <w:p w14:paraId="20FDE21B">
      <w:pPr>
        <w:pStyle w:val="2"/>
        <w:spacing w:line="221" w:lineRule="auto"/>
        <w:ind w:left="648"/>
      </w:pPr>
      <w:r>
        <w:rPr>
          <w:spacing w:val="4"/>
        </w:rPr>
        <w:t>依据《中华人民共和国行政处罚法》第二十八条第一款行</w:t>
      </w:r>
    </w:p>
    <w:p w14:paraId="75D34358">
      <w:pPr>
        <w:pStyle w:val="2"/>
        <w:spacing w:before="116" w:line="221" w:lineRule="auto"/>
        <w:ind w:left="8"/>
      </w:pPr>
      <w:r>
        <w:rPr>
          <w:spacing w:val="4"/>
        </w:rPr>
        <w:t>政机关实施行政处罚时，应当责令当事人改正或者限期改正违</w:t>
      </w:r>
    </w:p>
    <w:p w14:paraId="4EF15D35">
      <w:pPr>
        <w:pStyle w:val="2"/>
        <w:spacing w:before="117" w:line="220" w:lineRule="auto"/>
        <w:ind w:left="17"/>
      </w:pPr>
      <w:r>
        <w:rPr>
          <w:spacing w:val="4"/>
        </w:rPr>
        <w:t>法行为和《中华人民共和国大气污染防治法》第一百一十二条</w:t>
      </w:r>
    </w:p>
    <w:p w14:paraId="3E859403">
      <w:pPr>
        <w:pStyle w:val="2"/>
        <w:spacing w:before="119" w:line="219" w:lineRule="auto"/>
        <w:ind w:left="21"/>
      </w:pPr>
      <w:r>
        <w:rPr>
          <w:spacing w:val="4"/>
        </w:rPr>
        <w:t>第一款“违反本法规定，伪造机动车、非道路移动机械排</w:t>
      </w:r>
      <w:r>
        <w:rPr>
          <w:spacing w:val="3"/>
        </w:rPr>
        <w:t>放检</w:t>
      </w:r>
    </w:p>
    <w:p w14:paraId="1B446D5F">
      <w:pPr>
        <w:pStyle w:val="2"/>
        <w:spacing w:before="120" w:line="220" w:lineRule="auto"/>
        <w:ind w:left="6"/>
      </w:pPr>
      <w:r>
        <w:rPr>
          <w:spacing w:val="2"/>
        </w:rPr>
        <w:t>验结果或者出具虚假排放检验报告的，</w:t>
      </w:r>
      <w:r>
        <w:rPr>
          <w:spacing w:val="-87"/>
        </w:rPr>
        <w:t xml:space="preserve"> </w:t>
      </w:r>
      <w:r>
        <w:rPr>
          <w:spacing w:val="2"/>
        </w:rPr>
        <w:t>由县级</w:t>
      </w:r>
      <w:r>
        <w:rPr>
          <w:spacing w:val="1"/>
        </w:rPr>
        <w:t>以上人民政府生</w:t>
      </w:r>
    </w:p>
    <w:p w14:paraId="5354B099">
      <w:pPr>
        <w:pStyle w:val="2"/>
        <w:spacing w:before="118" w:line="220" w:lineRule="auto"/>
        <w:ind w:left="19"/>
      </w:pPr>
      <w:r>
        <w:rPr>
          <w:spacing w:val="4"/>
        </w:rPr>
        <w:t>态环境主管部门没收违法所得，并处十万元以上五十万元以下</w:t>
      </w:r>
    </w:p>
    <w:p w14:paraId="32FEC4BB">
      <w:pPr>
        <w:pStyle w:val="2"/>
        <w:spacing w:before="120" w:line="288" w:lineRule="auto"/>
        <w:ind w:left="26"/>
        <w:rPr>
          <w:rFonts w:ascii="Times New Roman" w:hAnsi="Times New Roman" w:eastAsia="Times New Roman" w:cs="Times New Roman"/>
        </w:rPr>
      </w:pPr>
      <w:r>
        <w:rPr>
          <w:spacing w:val="1"/>
        </w:rPr>
        <w:t>的罚款；情节严重的，由负责资质认定的部门取消其检验资格。</w:t>
      </w:r>
      <w:r>
        <w:rPr>
          <w:spacing w:val="-89"/>
        </w:rPr>
        <w:t xml:space="preserve"> </w:t>
      </w:r>
      <w:r>
        <w:rPr>
          <w:spacing w:val="1"/>
        </w:rPr>
        <w:t>”</w:t>
      </w:r>
      <w:r>
        <w:t xml:space="preserve"> </w:t>
      </w:r>
      <w:r>
        <w:rPr>
          <w:spacing w:val="-4"/>
        </w:rPr>
        <w:t>的规定，现责令你单位</w:t>
      </w:r>
      <w:r>
        <w:rPr>
          <w:rFonts w:ascii="Times New Roman" w:hAnsi="Times New Roman" w:eastAsia="Times New Roman" w:cs="Times New Roman"/>
          <w:spacing w:val="-4"/>
        </w:rPr>
        <w:t>:</w:t>
      </w:r>
    </w:p>
    <w:p w14:paraId="6CAF3BB7">
      <w:pPr>
        <w:pStyle w:val="2"/>
        <w:spacing w:before="2" w:line="220" w:lineRule="auto"/>
        <w:ind w:left="655"/>
      </w:pPr>
      <w:r>
        <w:rPr>
          <w:spacing w:val="-8"/>
        </w:rPr>
        <w:t>立即改正违法行为。</w:t>
      </w:r>
    </w:p>
    <w:p w14:paraId="3845909F">
      <w:pPr>
        <w:pStyle w:val="2"/>
        <w:spacing w:before="116" w:line="289" w:lineRule="auto"/>
        <w:ind w:left="7" w:right="639" w:firstLine="657"/>
      </w:pPr>
      <w:r>
        <w:rPr>
          <w:spacing w:val="-2"/>
        </w:rPr>
        <w:t>改正内容和要求如下：</w:t>
      </w:r>
      <w:r>
        <w:rPr>
          <w:spacing w:val="-2"/>
          <w:u w:val="single" w:color="auto"/>
        </w:rPr>
        <w:t xml:space="preserve"> 立即停止出具机动车</w:t>
      </w:r>
      <w:r>
        <w:rPr>
          <w:spacing w:val="-3"/>
          <w:u w:val="single" w:color="auto"/>
        </w:rPr>
        <w:t>虚假排放检验</w:t>
      </w:r>
      <w:r>
        <w:t xml:space="preserve"> </w:t>
      </w:r>
      <w:r>
        <w:rPr>
          <w:spacing w:val="-4"/>
          <w:u w:val="single" w:color="auto"/>
        </w:rPr>
        <w:t>报告的行为。</w:t>
      </w:r>
      <w:r>
        <w:rPr>
          <w:u w:val="single" w:color="auto"/>
        </w:rPr>
        <w:t xml:space="preserve">                  </w:t>
      </w:r>
    </w:p>
    <w:p w14:paraId="72503B5A">
      <w:pPr>
        <w:pStyle w:val="2"/>
        <w:spacing w:before="74" w:line="340" w:lineRule="auto"/>
        <w:ind w:left="6" w:right="639" w:firstLine="652"/>
        <w:jc w:val="both"/>
      </w:pPr>
      <w:r>
        <w:rPr>
          <w:spacing w:val="4"/>
        </w:rPr>
        <w:t>我局将对你单位改正违法行为的情况进行监督。如你单位</w:t>
      </w:r>
      <w:r>
        <w:rPr>
          <w:spacing w:val="8"/>
        </w:rPr>
        <w:t xml:space="preserve"> </w:t>
      </w:r>
      <w:r>
        <w:rPr>
          <w:spacing w:val="4"/>
        </w:rPr>
        <w:t>拒不改正上述环境违法行为，逾期不申请行政复议，不提起行</w:t>
      </w:r>
      <w:r>
        <w:rPr>
          <w:spacing w:val="12"/>
        </w:rPr>
        <w:t xml:space="preserve"> </w:t>
      </w:r>
      <w:r>
        <w:rPr>
          <w:spacing w:val="4"/>
        </w:rPr>
        <w:t>政诉讼，又不履行本决定的，我局将依法申请人民法院强制执</w:t>
      </w:r>
      <w:r>
        <w:rPr>
          <w:spacing w:val="12"/>
        </w:rPr>
        <w:t xml:space="preserve"> </w:t>
      </w:r>
      <w:r>
        <w:rPr>
          <w:spacing w:val="-16"/>
        </w:rPr>
        <w:t>行。</w:t>
      </w:r>
    </w:p>
    <w:p w14:paraId="2DF04C67">
      <w:pPr>
        <w:pStyle w:val="2"/>
        <w:spacing w:before="2" w:line="340" w:lineRule="auto"/>
        <w:ind w:left="8" w:right="639" w:firstLine="638"/>
        <w:jc w:val="both"/>
      </w:pPr>
      <w:r>
        <w:rPr>
          <w:spacing w:val="5"/>
        </w:rPr>
        <w:t>你单位如对本决定不服，可在收到本决定书</w:t>
      </w:r>
      <w:r>
        <w:rPr>
          <w:spacing w:val="4"/>
        </w:rPr>
        <w:t>之日起六十日</w:t>
      </w:r>
      <w:r>
        <w:t xml:space="preserve"> </w:t>
      </w:r>
      <w:r>
        <w:rPr>
          <w:spacing w:val="4"/>
        </w:rPr>
        <w:t>内向安阳市人民政府申请行政复议，也可在收到本决定书之日</w:t>
      </w:r>
      <w:r>
        <w:rPr>
          <w:spacing w:val="10"/>
        </w:rPr>
        <w:t xml:space="preserve"> </w:t>
      </w:r>
      <w:r>
        <w:rPr>
          <w:spacing w:val="-3"/>
        </w:rPr>
        <w:t>起六个月内向向焦作市解放区人民法院起行政诉讼。</w:t>
      </w:r>
    </w:p>
    <w:p w14:paraId="0A5782A9">
      <w:pPr>
        <w:pStyle w:val="2"/>
        <w:spacing w:before="331" w:line="222" w:lineRule="auto"/>
        <w:ind w:left="5298"/>
      </w:pPr>
      <w:bookmarkStart w:id="0" w:name="_GoBack"/>
      <w:bookmarkEnd w:id="0"/>
      <w:r>
        <w:rPr>
          <w:spacing w:val="-3"/>
        </w:rPr>
        <w:t>安阳市生态环境局</w:t>
      </w:r>
    </w:p>
    <w:p w14:paraId="776C88DC">
      <w:pPr>
        <w:pStyle w:val="2"/>
        <w:spacing w:before="205" w:line="222" w:lineRule="auto"/>
        <w:ind w:left="5095"/>
      </w:pPr>
      <w:r>
        <w:rPr>
          <w:rFonts w:ascii="Times New Roman" w:hAnsi="Times New Roman" w:eastAsia="Times New Roman" w:cs="Times New Roman"/>
          <w:spacing w:val="-13"/>
        </w:rPr>
        <w:t>2024</w:t>
      </w:r>
      <w:r>
        <w:rPr>
          <w:rFonts w:ascii="Times New Roman" w:hAnsi="Times New Roman" w:eastAsia="Times New Roman" w:cs="Times New Roman"/>
          <w:spacing w:val="17"/>
        </w:rPr>
        <w:t xml:space="preserve">  </w:t>
      </w:r>
      <w:r>
        <w:rPr>
          <w:spacing w:val="-13"/>
        </w:rPr>
        <w:t>年</w:t>
      </w:r>
      <w:r>
        <w:rPr>
          <w:spacing w:val="38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12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13"/>
        </w:rPr>
        <w:t>月</w:t>
      </w:r>
      <w:r>
        <w:rPr>
          <w:spacing w:val="14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3</w:t>
      </w:r>
      <w:r>
        <w:rPr>
          <w:rFonts w:ascii="Times New Roman" w:hAnsi="Times New Roman" w:eastAsia="Times New Roman" w:cs="Times New Roman"/>
          <w:spacing w:val="2"/>
        </w:rPr>
        <w:t xml:space="preserve">   </w:t>
      </w:r>
      <w:r>
        <w:rPr>
          <w:spacing w:val="-13"/>
        </w:rPr>
        <w:t>日</w:t>
      </w:r>
    </w:p>
    <w:sectPr>
      <w:footerReference r:id="rId6" w:type="default"/>
      <w:pgSz w:w="11900" w:h="16840"/>
      <w:pgMar w:top="1431" w:right="834" w:bottom="1170" w:left="1657" w:header="0" w:footer="7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B3ABC">
    <w:pPr>
      <w:spacing w:after="66" w:line="75" w:lineRule="exact"/>
    </w:pPr>
  </w:p>
  <w:p w14:paraId="0363A5DB">
    <w:pPr>
      <w:pStyle w:val="2"/>
      <w:spacing w:before="1" w:line="236" w:lineRule="auto"/>
      <w:ind w:left="7996"/>
    </w:pPr>
    <w:r>
      <w:rPr>
        <w:spacing w:val="-15"/>
      </w:rPr>
      <w:t>-</w:t>
    </w:r>
    <w:r>
      <w:rPr>
        <w:spacing w:val="35"/>
      </w:rPr>
      <w:t xml:space="preserve"> </w:t>
    </w:r>
    <w:r>
      <w:rPr>
        <w:spacing w:val="-15"/>
      </w:rPr>
      <w:t>1</w:t>
    </w:r>
    <w:r>
      <w:rPr>
        <w:spacing w:val="8"/>
      </w:rPr>
      <w:t xml:space="preserve"> </w:t>
    </w:r>
    <w:r>
      <w:rPr>
        <w:spacing w:val="-15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6C63D">
    <w:pPr>
      <w:pStyle w:val="2"/>
      <w:spacing w:before="1" w:line="236" w:lineRule="auto"/>
    </w:pPr>
    <w:r>
      <w:rPr>
        <w:spacing w:val="-8"/>
      </w:rPr>
      <w:t>-</w:t>
    </w:r>
    <w:r>
      <w:rPr>
        <w:spacing w:val="15"/>
      </w:rPr>
      <w:t xml:space="preserve"> </w:t>
    </w:r>
    <w:r>
      <w:rPr>
        <w:spacing w:val="-8"/>
      </w:rPr>
      <w:t>2</w:t>
    </w:r>
    <w:r>
      <w:rPr>
        <w:spacing w:val="8"/>
      </w:rPr>
      <w:t xml:space="preserve"> </w:t>
    </w:r>
    <w:r>
      <w:rPr>
        <w:spacing w:val="-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E6D48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977</Words>
  <Characters>1053</Characters>
  <TotalTime>0</TotalTime>
  <ScaleCrop>false</ScaleCrop>
  <LinksUpToDate>false</LinksUpToDate>
  <CharactersWithSpaces>1157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2025-03-13T17:15:00Z</dcterms:created>
  <dc:creator>梦亮 牛</dc:creator>
  <cp:lastModifiedBy>李娜</cp:lastModifiedBy>
  <dcterms:modified xsi:type="dcterms:W3CDTF">2025-03-21T02:10:00Z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2025-03-21T10:09:29Z</vt:filetime>
  </property>
  <property fmtid="{D5CDD505-2E9C-101B-9397-08002B2CF9AE}" pid="4" name="KSOTemplateDocerSaveRecord">
    <vt:lpwstr>eyJoZGlkIjoiMDFiZDUzYWY2ZjFkYmI5Mzk0NTc3NGVmYjRmYzkxMjMiLCJ1c2VySWQiOiIxNTU1ODc3Njg1In0=</vt:lpwstr>
  </property>
  <property fmtid="{D5CDD505-2E9C-101B-9397-08002B2CF9AE}" pid="5" name="KSOProductBuildVer">
    <vt:lpwstr>2052-12.1.0.20305</vt:lpwstr>
  </property>
  <property fmtid="{D5CDD505-2E9C-101B-9397-08002B2CF9AE}" pid="6" name="ICV">
    <vt:lpwstr>93A96B67E8CE4996988F6DBBD89CE72A_12</vt:lpwstr>
  </property>
</Properties>
</file>