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9169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105"/>
          <w:sz w:val="44"/>
          <w:szCs w:val="44"/>
          <w:highlight w:val="none"/>
          <w:lang w:val="en-US" w:eastAsia="zh-CN"/>
        </w:rPr>
        <w:t>老爷庙乡关于2024年拟确权项目资产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公示</w:t>
      </w:r>
    </w:p>
    <w:p w14:paraId="7E731300">
      <w:pPr>
        <w:pStyle w:val="2"/>
        <w:rPr>
          <w:rFonts w:hint="eastAsia"/>
          <w:lang w:val="en-US" w:eastAsia="zh-CN"/>
        </w:rPr>
      </w:pPr>
    </w:p>
    <w:p w14:paraId="6739B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根据我乡实际情况，经老爷庙乡党政班子联席会议通过，现将我乡拟确权项目进行公示，接受广大群众监督，公示期如有异议，请及时以书面或口头形式向老爷庙乡人民政府反映。</w:t>
      </w:r>
    </w:p>
    <w:tbl>
      <w:tblPr>
        <w:tblStyle w:val="7"/>
        <w:tblW w:w="21793" w:type="dxa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36"/>
        <w:gridCol w:w="1918"/>
        <w:gridCol w:w="1044"/>
        <w:gridCol w:w="1215"/>
        <w:gridCol w:w="1152"/>
        <w:gridCol w:w="814"/>
        <w:gridCol w:w="2288"/>
        <w:gridCol w:w="825"/>
        <w:gridCol w:w="787"/>
        <w:gridCol w:w="881"/>
        <w:gridCol w:w="1107"/>
        <w:gridCol w:w="843"/>
        <w:gridCol w:w="619"/>
        <w:gridCol w:w="581"/>
        <w:gridCol w:w="807"/>
        <w:gridCol w:w="862"/>
        <w:gridCol w:w="1095"/>
        <w:gridCol w:w="852"/>
        <w:gridCol w:w="661"/>
        <w:gridCol w:w="683"/>
        <w:gridCol w:w="735"/>
      </w:tblGrid>
      <w:tr w14:paraId="352A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(监管执行部门)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规模数量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构建或取得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预计使用年限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资产状况（使用、闲置、处置）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资产总值（万元）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资金来源构成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管护责任单位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象户数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运营方式（自营、发包、出租、入股、折股量化）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资产处置情况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DC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A3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1B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08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F5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A2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C0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38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4D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6E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C0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1A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10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财政扶贫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45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8C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71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收益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F2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2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2024年滑县老爷庙乡大大章村道路硬化项目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老爷庙乡大大章村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0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1.新建水泥道路长512.3米，宽4米，厚0.18米，C25混凝土道路，2049.2平方米；2.新建水泥道路长13米，宽3.7米，厚0.18米，C25混凝土道路，48.1平方米；以上共计2097.3平方米。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16.95605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16.95605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0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B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大大章村村民委员会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F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A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A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6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2024年滑县老爷庙乡南塔邱村道路硬化项目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老爷庙乡南塔邱村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D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新建水泥道路长1000米，宽5米，厚0.18米，C25混凝土道路，共计5000平方米。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40.423522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40.423522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C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C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南塔邱村村民委员会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2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6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3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D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A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2024年滑县老爷庙乡冢头营村道路硬化项目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老爷庙乡冢头营村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F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1.新建水泥道路长845米，宽6米，厚0.18米，C25混凝土道路，5070平方米；2.新建水泥道路长231米，宽4米，厚0.18米，C25混凝土道路，924平方米；以上共计5994平方米。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48.459718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48.459718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3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4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冢头营村村民委员会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1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A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4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3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C8085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23811" w:h="16838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21793" w:type="dxa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36"/>
        <w:gridCol w:w="1918"/>
        <w:gridCol w:w="1044"/>
        <w:gridCol w:w="1215"/>
        <w:gridCol w:w="1152"/>
        <w:gridCol w:w="814"/>
        <w:gridCol w:w="2288"/>
        <w:gridCol w:w="825"/>
        <w:gridCol w:w="787"/>
        <w:gridCol w:w="881"/>
        <w:gridCol w:w="1107"/>
        <w:gridCol w:w="843"/>
        <w:gridCol w:w="619"/>
        <w:gridCol w:w="581"/>
        <w:gridCol w:w="807"/>
        <w:gridCol w:w="862"/>
        <w:gridCol w:w="1095"/>
        <w:gridCol w:w="852"/>
        <w:gridCol w:w="661"/>
        <w:gridCol w:w="683"/>
        <w:gridCol w:w="735"/>
      </w:tblGrid>
      <w:tr w14:paraId="2A84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(监管执行部门)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规模数量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构建或取得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预计使用年限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资产状况（使用、闲置、处置）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资产总值（万元）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资金来源构成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管护责任单位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象户数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运营方式（自营、发包、出租、入股、折股量化）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资产处置情况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D24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72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32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9E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AF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56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3F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8D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64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CC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E7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B1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86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财政扶贫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06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F3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5F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收益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51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3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2024年滑县老爷庙乡西中冉村道路硬化项目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老爷庙乡西中冉村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改建水泥道路长471米，宽6米，厚0.18米，C25混凝土道路，2826平方米；2.改建水泥道路长613.6米，宽5米，厚0.18米，C25混凝土道路3068平方米；3.改建水泥道路长30米，宽4.8米，厚0.18米，C25混凝土道路，144平方米；4.改建水泥道路长33米，宽4.7米，厚0.18米，C25混凝土道路155.1平方米；以上共计6193.1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50.069383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50.069383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9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1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西中冉村村民委员会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7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4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D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5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F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2024年滑县老爷庙乡西塔邱村道路硬化项目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老爷庙乡西塔邱村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新建水泥道路长375米，宽6米，厚0.18米，C25混凝土道路，共计2250平方米。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18.190585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18.190585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2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9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西塔邱村村民委员会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1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B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8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A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F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2024年滑县老爷庙乡北徐固营村道路硬化项目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老爷庙乡北徐固营村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3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1.新建水泥道路长265.70米，宽4.5米，厚0.18米，C25混凝土道路，1195.65平方米，2.新建水泥道路长281米，宽4米，厚0.18米，C25混凝土道路，1124平方米；以上共计2319.65平方米。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18.835555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18.835555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1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D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北徐固营村村民委员会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C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8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F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D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F5DDC7">
      <w:pPr>
        <w:pStyle w:val="2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21793" w:type="dxa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36"/>
        <w:gridCol w:w="1918"/>
        <w:gridCol w:w="1044"/>
        <w:gridCol w:w="1215"/>
        <w:gridCol w:w="1152"/>
        <w:gridCol w:w="814"/>
        <w:gridCol w:w="2288"/>
        <w:gridCol w:w="825"/>
        <w:gridCol w:w="787"/>
        <w:gridCol w:w="881"/>
        <w:gridCol w:w="1107"/>
        <w:gridCol w:w="843"/>
        <w:gridCol w:w="619"/>
        <w:gridCol w:w="581"/>
        <w:gridCol w:w="807"/>
        <w:gridCol w:w="862"/>
        <w:gridCol w:w="1095"/>
        <w:gridCol w:w="852"/>
        <w:gridCol w:w="661"/>
        <w:gridCol w:w="683"/>
        <w:gridCol w:w="735"/>
      </w:tblGrid>
      <w:tr w14:paraId="3E1FE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(监管执行部门)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规模数量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构建或取得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预计使用年限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资产状况（使用、闲置、处置）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资产总值（万元）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资金来源构成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管护责任单位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象户数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运营方式（自营、发包、出租、入股、折股量化）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资产处置情况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77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85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16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41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AE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D1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ED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26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90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F3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D1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01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A8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财政扶贫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90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B8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40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收益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E4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2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2024年滑县老爷庙乡曹起营村道路硬化项目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老爷庙乡曹起营村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0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1.改建水泥道路长197.50米，宽4.5米，厚0.18米，C25混凝土道路，888.75平方米，2.改建水泥道路长154.2米，宽4米，厚0.18米，C25混凝土道路，616.8平方米；以上共计1505.55平方米。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12.225064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12.225064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7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E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曹起营村村民委员会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D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E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A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8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0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2024年滑县老爷庙乡陈家营村道路硬化项目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老爷庙乡陈家营村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A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1.新建水泥道路长45.10米，宽4米，厚0.18米，C25混凝土道路，180.40平方米，2.新建水泥道路长6.80米，宽3.7米，厚0.18米，C25混凝土道路，25.16平方米；以上共计205.56平方米。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1.669147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1.669147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D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F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陈家营村村民委员会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8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B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1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8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8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2024年滑县老爷庙乡东大章村道路硬化项目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老爷庙乡东大章村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C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新建水泥道路长44米，宽4.5米，厚0.18米，C25混凝土道路，共计198平方米。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1.60776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1.60776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A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6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东大章村村民委员会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F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6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3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7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7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2024年滑县老爷庙乡东中冉村道路硬化项目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老爷庙乡东中冉村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改建水泥道路长196米，宽4米，厚0.18米，C25混凝土道路，共计784平方米。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6.366079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6.366079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1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东中冉村村民委员会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C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F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F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0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DA15EA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7"/>
        <w:tblW w:w="21793" w:type="dxa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36"/>
        <w:gridCol w:w="1918"/>
        <w:gridCol w:w="1044"/>
        <w:gridCol w:w="1215"/>
        <w:gridCol w:w="1152"/>
        <w:gridCol w:w="814"/>
        <w:gridCol w:w="2288"/>
        <w:gridCol w:w="825"/>
        <w:gridCol w:w="787"/>
        <w:gridCol w:w="881"/>
        <w:gridCol w:w="1107"/>
        <w:gridCol w:w="843"/>
        <w:gridCol w:w="619"/>
        <w:gridCol w:w="581"/>
        <w:gridCol w:w="807"/>
        <w:gridCol w:w="862"/>
        <w:gridCol w:w="1095"/>
        <w:gridCol w:w="852"/>
        <w:gridCol w:w="661"/>
        <w:gridCol w:w="683"/>
        <w:gridCol w:w="735"/>
      </w:tblGrid>
      <w:tr w14:paraId="1106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(监管执行部门)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规模数量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构建或取得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预计使用年限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资产状况（使用、闲置、处置）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资产总值（万元）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资金来源构成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管护责任单位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象户数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运营方式（自营、发包、出租、入股、折股量化）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资产处置情况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829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29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1E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04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98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BD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11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39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B2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B9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45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A1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5B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财政扶贫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59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BD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DE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收益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73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D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2024年滑县老爷庙乡姬屯村道路硬化项目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老爷庙乡姬屯村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2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改建水泥道路长385米，宽4.5米，厚0.18米，C25混凝土道路，共计1732.5平方米。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14.067898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14.067898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D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F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姬屯村村民委员会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F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9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2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7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E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2024年滑县老爷庙乡刘庄村道路硬化项目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老爷庙乡刘庄村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6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新建水泥道路长128米，宽4.5米，厚0.18米，C25混凝土道路，576平方米，2.改建水泥道路长312米，宽5米，厚0.18米，C25混凝土道路，1560平方米，3.改建水泥道路长270米，宽4米，厚0.18米，C25混凝土道路，1080平方米；以上共计3216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26.113915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26.113915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4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9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刘庄村村民委员会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5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2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0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D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5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2024年滑县老爷庙乡郑后街村道路硬化项目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老爷庙乡郑后街村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A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1.新建水泥道路长39米，宽6米，厚0.18米，C25混凝土道路，234平方米，2.改建水泥道路长466.6米，宽5米，厚0.18米，C25混凝土道路，2333平方米；以上共计2567平方米。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20.844036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20.844036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6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1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郑后街村村民委员会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9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6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E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A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E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2024年滑县老爷庙乡中寨村道路硬化项目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老爷庙乡中寨村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2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改建水泥道路长280米，宽5米，厚0.18米，C25混凝土道路，共计1400平方米。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11.367998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11.367998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1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E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中寨村村民委员会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D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3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5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1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8D7E467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7"/>
        <w:tblW w:w="21793" w:type="dxa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36"/>
        <w:gridCol w:w="1918"/>
        <w:gridCol w:w="1044"/>
        <w:gridCol w:w="1215"/>
        <w:gridCol w:w="1152"/>
        <w:gridCol w:w="645"/>
        <w:gridCol w:w="2719"/>
        <w:gridCol w:w="769"/>
        <w:gridCol w:w="581"/>
        <w:gridCol w:w="881"/>
        <w:gridCol w:w="1107"/>
        <w:gridCol w:w="843"/>
        <w:gridCol w:w="619"/>
        <w:gridCol w:w="581"/>
        <w:gridCol w:w="1032"/>
        <w:gridCol w:w="637"/>
        <w:gridCol w:w="1095"/>
        <w:gridCol w:w="852"/>
        <w:gridCol w:w="661"/>
        <w:gridCol w:w="683"/>
        <w:gridCol w:w="735"/>
      </w:tblGrid>
      <w:tr w14:paraId="68F0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(监管执行部门)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规模数量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构建或取得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预计使用年限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资产状况（使用、闲置、处置）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资产总值（万元）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资金来源构成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管护责任单位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象户数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运营方式（自营、发包、出租、入股、折股量化）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资产处置情况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AC7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41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36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7C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87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CE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C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A1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871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6E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34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77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6F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财政扶贫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D6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24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49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收益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42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B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2024年滑县老爷庙乡左庄村道路硬化项目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老爷庙乡左庄村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D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1.改建水泥道路长679米，宽5米，厚0.18米，C25混凝土道路，3395平方米，2.新建水泥道路长188.6米，宽5米，厚0.18米，C25混凝土道路，943平方米；以上共计4338平方米。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35.224554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35.224554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8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9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左庄村村民委员会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E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E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3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8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0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县乡村振兴局、县委组织部、县农业农村局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2024年滑县老爷庙乡孔村巩固拓展脱贫攻坚成果和乡村振兴项目（孔村）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牛舍、草料间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老爷庙乡孔村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F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新建标准化牛舍3栋，建筑总面积9000平方米；新建草料间1栋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建筑总面积1500平方米。牛舍及草料间建筑总面积10500平方米。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E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6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滑县现代肉牛养殖农民专业合作社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D9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4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7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B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7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3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县乡村振兴局、县委组织部、县农业农村局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2024年滑县老爷庙乡孔村巩固拓展脱贫攻坚成果和乡村振兴项目（北塔邱村）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牛舍、草料间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老爷庙乡北塔邱村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新建标准化牛舍3栋，建筑总面积9000平方米；新建草料间1栋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建筑总面积1500平方米。牛舍及草料间建筑总面积10500平方米。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3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5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滑县现代肉牛养殖农民专业合作社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4D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4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A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5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A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6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县乡村振兴局、县委组织部、县农业农村局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2024年滑县老爷庙乡孔村巩固拓展脱贫攻坚成果和乡村振兴项目（大大章村）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牛舍、草料间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老爷庙乡大大章村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新建标准化牛舍3栋，建筑总面积9000平方米；新建草料间1栋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建筑总面积1500平方米。牛舍及草料间建筑总面积10500平方米。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8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D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滑县现代肉牛养殖农民专业合作社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4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B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3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5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D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县乡村振兴局、县委组织部、县农业农村局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2024年滑县老爷庙乡孔村巩固拓展脱贫攻坚成果和乡村振兴项目（陈家营村）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牛舍、草料间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老爷庙乡陈家营村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0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新建标准化牛舍3栋，建筑总面积9000平方米；新建草料间1栋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建筑总面积1500平方米。牛舍及草料间建筑总面积10500平方米。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E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4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滑县现代肉牛养殖农民专业合作社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AE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3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5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8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9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县乡村振兴局、县委组织部、县农业农村局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2024年滑县老爷庙乡孔村巩固拓展脱贫攻坚成果和乡村振兴项目（南新庄村）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牛舍、草料间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老爷庙乡南新庄村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C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新建标准化牛舍3栋，建筑总面积9000平方米；新建草料间1栋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建筑总面积1500平方米。牛舍及草料间建筑总面积10500平方米。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0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B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滑县现代肉牛养殖农民专业合作社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50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8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E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C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7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BEFD7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7"/>
        <w:tblW w:w="21793" w:type="dxa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36"/>
        <w:gridCol w:w="1918"/>
        <w:gridCol w:w="1044"/>
        <w:gridCol w:w="1215"/>
        <w:gridCol w:w="1152"/>
        <w:gridCol w:w="814"/>
        <w:gridCol w:w="2288"/>
        <w:gridCol w:w="825"/>
        <w:gridCol w:w="787"/>
        <w:gridCol w:w="881"/>
        <w:gridCol w:w="1107"/>
        <w:gridCol w:w="843"/>
        <w:gridCol w:w="619"/>
        <w:gridCol w:w="581"/>
        <w:gridCol w:w="1032"/>
        <w:gridCol w:w="637"/>
        <w:gridCol w:w="1095"/>
        <w:gridCol w:w="852"/>
        <w:gridCol w:w="661"/>
        <w:gridCol w:w="683"/>
        <w:gridCol w:w="735"/>
      </w:tblGrid>
      <w:tr w14:paraId="6281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(监管执行部门)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规模数量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构建或取得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预计使用年限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资产状况（使用、闲置、处置）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资产总值（万元）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资金来源构成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管护责任单位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象户数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运营方式（自营、发包、出租、入股、折股量化）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资产处置情况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108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FC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D1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8D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3F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88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CE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4B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A4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30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92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D0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C9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财政扶贫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F4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BF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8F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收益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03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3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县乡村振兴局、县委组织部、县农业农村局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2024年滑县老爷庙乡孔村巩固拓展脱贫攻坚成果和乡村振兴项目（王伍寨村）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牛舍、草料间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老爷庙乡王伍寨村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A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新建标准化牛舍3栋，建筑总面积9000平方米；新建草料间1栋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建筑总面积1500平方米。牛舍及草料间建筑总面积10500平方米。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2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6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滑县现代肉牛养殖农民专业合作社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5F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D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5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1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6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F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县乡村振兴局、县委组织部、县农业农村局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2024年滑县老爷庙乡孔村巩固拓展脱贫攻坚成果和乡村振兴项目（南塔邱村）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牛舍、草料间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老爷庙乡南塔邱村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A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新建标准化牛舍3栋，建筑总面积9000平方米；新建草料间1栋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建筑总面积1500平方米。牛舍及草料间建筑总面积10500平方米。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2024年，12月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E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F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滑县现代肉牛养殖农民专业合作社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9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C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7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4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E9DFA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监督电话：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乡级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服务热线：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0372-8241899     </w:t>
      </w:r>
    </w:p>
    <w:p w14:paraId="519DA6D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2240" w:firstLineChars="7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0372－5500315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0372-3808876  0371-65918607  12317</w:t>
      </w:r>
    </w:p>
    <w:p w14:paraId="229FCE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公示期限：2025年1月14日-24日</w:t>
      </w:r>
    </w:p>
    <w:p w14:paraId="25FADB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07AFE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2880" w:firstLineChars="9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老爷庙乡人民政府                  </w:t>
      </w:r>
    </w:p>
    <w:p w14:paraId="170CF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2880" w:firstLineChars="900"/>
        <w:jc w:val="center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2025年1月14日</w:t>
      </w:r>
    </w:p>
    <w:p w14:paraId="717A25A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A03D3"/>
    <w:rsid w:val="0865395D"/>
    <w:rsid w:val="170E4E17"/>
    <w:rsid w:val="19C92FDD"/>
    <w:rsid w:val="1A4260E8"/>
    <w:rsid w:val="1DA50519"/>
    <w:rsid w:val="20BF0C96"/>
    <w:rsid w:val="2DB476A8"/>
    <w:rsid w:val="2EF20488"/>
    <w:rsid w:val="30BF45C6"/>
    <w:rsid w:val="3E432AAE"/>
    <w:rsid w:val="3F2C3542"/>
    <w:rsid w:val="40077B0C"/>
    <w:rsid w:val="41DD4704"/>
    <w:rsid w:val="42F500EF"/>
    <w:rsid w:val="4AD14F9E"/>
    <w:rsid w:val="4B55797D"/>
    <w:rsid w:val="4DCE3A17"/>
    <w:rsid w:val="5B8D6CBF"/>
    <w:rsid w:val="5D26082B"/>
    <w:rsid w:val="604D4C6F"/>
    <w:rsid w:val="65D379C4"/>
    <w:rsid w:val="69E55F18"/>
    <w:rsid w:val="70310109"/>
    <w:rsid w:val="757F36C5"/>
    <w:rsid w:val="798D4602"/>
    <w:rsid w:val="7E24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2"/>
    <w:qFormat/>
    <w:uiPriority w:val="99"/>
    <w:pPr>
      <w:spacing w:after="12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3915</Words>
  <Characters>4849</Characters>
  <Lines>0</Lines>
  <Paragraphs>0</Paragraphs>
  <TotalTime>1</TotalTime>
  <ScaleCrop>false</ScaleCrop>
  <LinksUpToDate>false</LinksUpToDate>
  <CharactersWithSpaces>5073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2025-02-07T07:03:00Z</dcterms:created>
  <dc:creator>lmxfpb</dc:creator>
  <cp:lastModifiedBy>Summer</cp:lastModifiedBy>
  <dcterms:modified xsi:type="dcterms:W3CDTF">2025-02-11T08:10:18Z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eyJoZGlkIjoiNzgzYjZhZDFjNjkyZDc5NTllZGJkMjMwZmJjMTQzZmMiLCJ1c2VySWQiOiI1MjE5NjQ3MjEifQ==</vt:lpwstr>
  </property>
  <property fmtid="{D5CDD505-2E9C-101B-9397-08002B2CF9AE}" pid="4" name="ICV">
    <vt:lpwstr>20CA0359F46E467F95287BBF6C21CD71_12</vt:lpwstr>
  </property>
</Properties>
</file>