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B35DCE" w:rsidRDefault="00550749" w:rsidP="00B35DCE">
      <w:pPr>
        <w:spacing w:line="220" w:lineRule="atLeast"/>
        <w:jc w:val="center"/>
        <w:rPr>
          <w:rFonts w:ascii="方正小标宋简体" w:eastAsia="方正小标宋简体" w:hint="eastAsia"/>
          <w:sz w:val="44"/>
          <w:szCs w:val="44"/>
        </w:rPr>
      </w:pPr>
      <w:r w:rsidRPr="00B35DCE">
        <w:rPr>
          <w:rFonts w:ascii="方正小标宋简体" w:eastAsia="方正小标宋简体" w:hint="eastAsia"/>
          <w:sz w:val="44"/>
          <w:szCs w:val="44"/>
        </w:rPr>
        <w:t>滑县突出问题督办企业名单（第7期）</w:t>
      </w:r>
    </w:p>
    <w:tbl>
      <w:tblPr>
        <w:tblStyle w:val="a3"/>
        <w:tblW w:w="13590" w:type="dxa"/>
        <w:tblLook w:val="04A0"/>
      </w:tblPr>
      <w:tblGrid>
        <w:gridCol w:w="782"/>
        <w:gridCol w:w="815"/>
        <w:gridCol w:w="1222"/>
        <w:gridCol w:w="1493"/>
        <w:gridCol w:w="9278"/>
      </w:tblGrid>
      <w:tr w:rsidR="00C56EFD" w:rsidTr="003D18DA">
        <w:trPr>
          <w:trHeight w:val="517"/>
        </w:trPr>
        <w:tc>
          <w:tcPr>
            <w:tcW w:w="782" w:type="dxa"/>
          </w:tcPr>
          <w:p w:rsidR="00550749" w:rsidRPr="00B35DCE" w:rsidRDefault="00550749" w:rsidP="00C56EFD">
            <w:pPr>
              <w:spacing w:line="220" w:lineRule="atLeast"/>
              <w:rPr>
                <w:rFonts w:ascii="仿宋_GB2312" w:eastAsia="仿宋_GB2312" w:hint="eastAsia"/>
                <w:b/>
                <w:sz w:val="24"/>
                <w:szCs w:val="24"/>
              </w:rPr>
            </w:pPr>
            <w:r w:rsidRPr="00B35DCE">
              <w:rPr>
                <w:rFonts w:ascii="仿宋_GB2312" w:eastAsia="仿宋_GB2312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815" w:type="dxa"/>
          </w:tcPr>
          <w:p w:rsidR="00550749" w:rsidRPr="00B35DCE" w:rsidRDefault="00550749" w:rsidP="00B35DCE">
            <w:pPr>
              <w:spacing w:line="220" w:lineRule="atLeast"/>
              <w:jc w:val="center"/>
              <w:rPr>
                <w:rFonts w:ascii="仿宋_GB2312" w:eastAsia="仿宋_GB2312" w:hint="eastAsia"/>
                <w:b/>
                <w:sz w:val="24"/>
                <w:szCs w:val="24"/>
              </w:rPr>
            </w:pPr>
            <w:r w:rsidRPr="00B35DCE">
              <w:rPr>
                <w:rFonts w:ascii="仿宋_GB2312" w:eastAsia="仿宋_GB2312" w:hint="eastAsia"/>
                <w:b/>
                <w:sz w:val="24"/>
                <w:szCs w:val="24"/>
              </w:rPr>
              <w:t>县区</w:t>
            </w:r>
          </w:p>
        </w:tc>
        <w:tc>
          <w:tcPr>
            <w:tcW w:w="1222" w:type="dxa"/>
          </w:tcPr>
          <w:p w:rsidR="00550749" w:rsidRPr="00B35DCE" w:rsidRDefault="00550749" w:rsidP="00B35DCE">
            <w:pPr>
              <w:spacing w:line="220" w:lineRule="atLeast"/>
              <w:jc w:val="center"/>
              <w:rPr>
                <w:rFonts w:ascii="仿宋_GB2312" w:eastAsia="仿宋_GB2312" w:hint="eastAsia"/>
                <w:b/>
                <w:sz w:val="24"/>
                <w:szCs w:val="24"/>
              </w:rPr>
            </w:pPr>
            <w:r w:rsidRPr="00B35DCE">
              <w:rPr>
                <w:rFonts w:ascii="仿宋_GB2312" w:eastAsia="仿宋_GB2312" w:hint="eastAsia"/>
                <w:b/>
                <w:sz w:val="24"/>
                <w:szCs w:val="24"/>
              </w:rPr>
              <w:t>乡镇</w:t>
            </w:r>
          </w:p>
        </w:tc>
        <w:tc>
          <w:tcPr>
            <w:tcW w:w="1493" w:type="dxa"/>
          </w:tcPr>
          <w:p w:rsidR="00550749" w:rsidRPr="00B35DCE" w:rsidRDefault="00550749" w:rsidP="00B35DCE">
            <w:pPr>
              <w:spacing w:line="220" w:lineRule="atLeast"/>
              <w:jc w:val="center"/>
              <w:rPr>
                <w:rFonts w:ascii="仿宋_GB2312" w:eastAsia="仿宋_GB2312" w:hint="eastAsia"/>
                <w:b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黑体" w:hint="eastAsia"/>
                <w:b/>
                <w:sz w:val="24"/>
                <w:szCs w:val="24"/>
              </w:rPr>
              <w:t>污染源名称</w:t>
            </w:r>
          </w:p>
        </w:tc>
        <w:tc>
          <w:tcPr>
            <w:tcW w:w="9278" w:type="dxa"/>
          </w:tcPr>
          <w:p w:rsidR="00550749" w:rsidRPr="00B35DCE" w:rsidRDefault="00550749" w:rsidP="003D18DA">
            <w:pPr>
              <w:spacing w:line="220" w:lineRule="atLeast"/>
              <w:jc w:val="center"/>
              <w:rPr>
                <w:rFonts w:ascii="仿宋_GB2312" w:eastAsia="仿宋_GB2312" w:hint="eastAsia"/>
                <w:b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黑体" w:hint="eastAsia"/>
                <w:b/>
                <w:sz w:val="24"/>
                <w:szCs w:val="24"/>
              </w:rPr>
              <w:t>存在问题</w:t>
            </w:r>
          </w:p>
        </w:tc>
      </w:tr>
      <w:tr w:rsidR="00C56EFD" w:rsidTr="00C56EFD">
        <w:trPr>
          <w:trHeight w:val="1263"/>
        </w:trPr>
        <w:tc>
          <w:tcPr>
            <w:tcW w:w="782" w:type="dxa"/>
          </w:tcPr>
          <w:p w:rsidR="003D18DA" w:rsidRDefault="003D18DA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 w:hint="eastAsia"/>
                <w:sz w:val="28"/>
                <w:szCs w:val="28"/>
              </w:rPr>
            </w:pPr>
          </w:p>
          <w:p w:rsidR="00550749" w:rsidRPr="00B35DCE" w:rsidRDefault="00550749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B35DCE">
              <w:rPr>
                <w:rFonts w:ascii="Times New Roman" w:eastAsia="仿宋_GB2312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5" w:type="dxa"/>
          </w:tcPr>
          <w:p w:rsidR="003D18DA" w:rsidRDefault="003D18DA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550749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滑县</w:t>
            </w:r>
          </w:p>
        </w:tc>
        <w:tc>
          <w:tcPr>
            <w:tcW w:w="1222" w:type="dxa"/>
          </w:tcPr>
          <w:p w:rsidR="003D18DA" w:rsidRDefault="003D18DA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550749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枣村乡</w:t>
            </w:r>
          </w:p>
          <w:p w:rsidR="00550749" w:rsidRPr="00B35DCE" w:rsidRDefault="00550749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493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550749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滑县腾飞节能建材有限</w:t>
            </w:r>
          </w:p>
        </w:tc>
        <w:tc>
          <w:tcPr>
            <w:tcW w:w="9278" w:type="dxa"/>
          </w:tcPr>
          <w:p w:rsidR="003D18DA" w:rsidRDefault="003D18DA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C56EFD" w:rsidRDefault="00550749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现场检查时，该单位正在生产。环评中要求生产车间集气罩加袋式除尘器除尘。</w:t>
            </w:r>
          </w:p>
          <w:p w:rsidR="00550749" w:rsidRPr="00C56EFD" w:rsidRDefault="00550749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厂区原料未覆盖，无任何污染防治措施，扬尘严重。</w:t>
            </w:r>
          </w:p>
        </w:tc>
      </w:tr>
      <w:tr w:rsidR="00C56EFD" w:rsidTr="003D18DA">
        <w:trPr>
          <w:trHeight w:val="1279"/>
        </w:trPr>
        <w:tc>
          <w:tcPr>
            <w:tcW w:w="782" w:type="dxa"/>
          </w:tcPr>
          <w:p w:rsidR="003D18DA" w:rsidRDefault="003D18DA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 w:hint="eastAsia"/>
                <w:sz w:val="28"/>
                <w:szCs w:val="28"/>
              </w:rPr>
            </w:pPr>
          </w:p>
          <w:p w:rsidR="00550749" w:rsidRPr="00B35DCE" w:rsidRDefault="00550749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B35DCE">
              <w:rPr>
                <w:rFonts w:ascii="Times New Roman" w:eastAsia="仿宋_GB2312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5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550749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滑县</w:t>
            </w:r>
          </w:p>
        </w:tc>
        <w:tc>
          <w:tcPr>
            <w:tcW w:w="1222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69495F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道口镇</w:t>
            </w:r>
          </w:p>
        </w:tc>
        <w:tc>
          <w:tcPr>
            <w:tcW w:w="1493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4329F7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滑县华人商砼有限公司</w:t>
            </w:r>
          </w:p>
        </w:tc>
        <w:tc>
          <w:tcPr>
            <w:tcW w:w="9278" w:type="dxa"/>
          </w:tcPr>
          <w:p w:rsidR="003D18DA" w:rsidRDefault="003D18DA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C56EFD" w:rsidRDefault="004329F7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现场检查时，该单位正在生产。料仓未完全密闭、地面未硬化。</w:t>
            </w:r>
          </w:p>
        </w:tc>
      </w:tr>
      <w:tr w:rsidR="00C56EFD" w:rsidTr="003D18DA">
        <w:trPr>
          <w:trHeight w:val="1113"/>
        </w:trPr>
        <w:tc>
          <w:tcPr>
            <w:tcW w:w="782" w:type="dxa"/>
          </w:tcPr>
          <w:p w:rsidR="003D18DA" w:rsidRDefault="003D18DA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 w:hint="eastAsia"/>
                <w:sz w:val="28"/>
                <w:szCs w:val="28"/>
              </w:rPr>
            </w:pPr>
          </w:p>
          <w:p w:rsidR="00550749" w:rsidRPr="00B35DCE" w:rsidRDefault="00550749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B35DCE">
              <w:rPr>
                <w:rFonts w:ascii="Times New Roman" w:eastAsia="仿宋_GB2312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5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550749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滑县</w:t>
            </w:r>
          </w:p>
        </w:tc>
        <w:tc>
          <w:tcPr>
            <w:tcW w:w="1222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69495F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道口镇</w:t>
            </w:r>
          </w:p>
        </w:tc>
        <w:tc>
          <w:tcPr>
            <w:tcW w:w="1493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4329F7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河南兴高管业有限公司</w:t>
            </w:r>
          </w:p>
        </w:tc>
        <w:tc>
          <w:tcPr>
            <w:tcW w:w="9278" w:type="dxa"/>
          </w:tcPr>
          <w:p w:rsidR="003D18DA" w:rsidRDefault="003D18DA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C56EFD" w:rsidRDefault="004329F7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该企业正在生产，PE 波纹管生产车间一条生产线未连接污染防治设施，连接管断开。</w:t>
            </w:r>
          </w:p>
        </w:tc>
      </w:tr>
      <w:tr w:rsidR="00C56EFD" w:rsidTr="00C56EFD">
        <w:trPr>
          <w:trHeight w:val="1424"/>
        </w:trPr>
        <w:tc>
          <w:tcPr>
            <w:tcW w:w="782" w:type="dxa"/>
          </w:tcPr>
          <w:p w:rsidR="000C6956" w:rsidRDefault="000C6956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 w:hint="eastAsia"/>
                <w:sz w:val="28"/>
                <w:szCs w:val="28"/>
              </w:rPr>
            </w:pPr>
          </w:p>
          <w:p w:rsidR="00550749" w:rsidRPr="00B35DCE" w:rsidRDefault="00550749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B35DCE">
              <w:rPr>
                <w:rFonts w:ascii="Times New Roman" w:eastAsia="仿宋_GB2312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" w:type="dxa"/>
          </w:tcPr>
          <w:p w:rsidR="000C6956" w:rsidRDefault="000C6956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550749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滑县</w:t>
            </w:r>
          </w:p>
        </w:tc>
        <w:tc>
          <w:tcPr>
            <w:tcW w:w="1222" w:type="dxa"/>
          </w:tcPr>
          <w:p w:rsidR="000C6956" w:rsidRDefault="000C6956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69495F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道口镇</w:t>
            </w:r>
          </w:p>
        </w:tc>
        <w:tc>
          <w:tcPr>
            <w:tcW w:w="1493" w:type="dxa"/>
          </w:tcPr>
          <w:p w:rsidR="000C6956" w:rsidRDefault="000C6956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4329F7" w:rsidRPr="00B35DCE" w:rsidRDefault="004329F7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河南维恩木塑股份有限</w:t>
            </w:r>
          </w:p>
          <w:p w:rsidR="00550749" w:rsidRPr="00B35DCE" w:rsidRDefault="004329F7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公司</w:t>
            </w:r>
          </w:p>
        </w:tc>
        <w:tc>
          <w:tcPr>
            <w:tcW w:w="9278" w:type="dxa"/>
          </w:tcPr>
          <w:p w:rsidR="00C56EFD" w:rsidRDefault="004329F7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该企业年产15000 吨木塑环保建材。</w:t>
            </w:r>
          </w:p>
          <w:p w:rsidR="00C56EFD" w:rsidRDefault="004329F7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1.挤出机生产线加热工序未安装</w:t>
            </w:r>
            <w:proofErr w:type="spellStart"/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VOCs</w:t>
            </w:r>
            <w:proofErr w:type="spellEnd"/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 xml:space="preserve"> 收集治理设施；</w:t>
            </w:r>
          </w:p>
          <w:p w:rsidR="00550749" w:rsidRPr="00C56EFD" w:rsidRDefault="004329F7" w:rsidP="00C56EFD">
            <w:pPr>
              <w:widowControl w:val="0"/>
              <w:autoSpaceDE w:val="0"/>
              <w:autoSpaceDN w:val="0"/>
              <w:snapToGrid/>
              <w:jc w:val="both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2.混料车间积尘严重，混料工序粉尘收集装置部分缺失，粉尘收集主管道断开，车间地面积尘严重。</w:t>
            </w:r>
          </w:p>
        </w:tc>
      </w:tr>
      <w:tr w:rsidR="00C56EFD" w:rsidTr="00C56EFD">
        <w:trPr>
          <w:trHeight w:val="1189"/>
        </w:trPr>
        <w:tc>
          <w:tcPr>
            <w:tcW w:w="782" w:type="dxa"/>
          </w:tcPr>
          <w:p w:rsidR="003D18DA" w:rsidRDefault="003D18DA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 w:hint="eastAsia"/>
                <w:sz w:val="28"/>
                <w:szCs w:val="28"/>
              </w:rPr>
            </w:pPr>
          </w:p>
          <w:p w:rsidR="00550749" w:rsidRPr="00B35DCE" w:rsidRDefault="00550749" w:rsidP="00B35DCE">
            <w:pPr>
              <w:spacing w:line="22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B35DCE">
              <w:rPr>
                <w:rFonts w:ascii="Times New Roman" w:eastAsia="仿宋_GB2312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5" w:type="dxa"/>
          </w:tcPr>
          <w:p w:rsidR="003D18DA" w:rsidRDefault="003D18DA" w:rsidP="00C56EFD">
            <w:pPr>
              <w:spacing w:line="220" w:lineRule="atLeast"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B35DCE" w:rsidRDefault="00550749" w:rsidP="00C56EFD">
            <w:pPr>
              <w:spacing w:line="220" w:lineRule="atLeast"/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滑县</w:t>
            </w:r>
          </w:p>
        </w:tc>
        <w:tc>
          <w:tcPr>
            <w:tcW w:w="1222" w:type="dxa"/>
          </w:tcPr>
          <w:p w:rsidR="003D18DA" w:rsidRDefault="003D18DA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C56EFD" w:rsidRDefault="0069495F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白道</w:t>
            </w:r>
            <w:r w:rsidR="00C56EFD">
              <w:rPr>
                <w:rFonts w:ascii="仿宋_GB2312" w:eastAsia="仿宋_GB2312" w:hAnsiTheme="minorHAnsi" w:cs="宋体" w:hint="eastAsia"/>
                <w:sz w:val="24"/>
                <w:szCs w:val="24"/>
              </w:rPr>
              <w:t>口</w:t>
            </w: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镇</w:t>
            </w:r>
          </w:p>
        </w:tc>
        <w:tc>
          <w:tcPr>
            <w:tcW w:w="1493" w:type="dxa"/>
          </w:tcPr>
          <w:p w:rsidR="000C6956" w:rsidRDefault="000C6956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3D18DA" w:rsidRDefault="004329F7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河南省鑫盛线缆有限</w:t>
            </w:r>
          </w:p>
          <w:p w:rsidR="00550749" w:rsidRPr="00C56EFD" w:rsidRDefault="004329F7" w:rsidP="00C56EFD">
            <w:pPr>
              <w:widowControl w:val="0"/>
              <w:autoSpaceDE w:val="0"/>
              <w:autoSpaceDN w:val="0"/>
              <w:snapToGrid/>
              <w:jc w:val="center"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公司</w:t>
            </w:r>
          </w:p>
        </w:tc>
        <w:tc>
          <w:tcPr>
            <w:tcW w:w="9278" w:type="dxa"/>
          </w:tcPr>
          <w:p w:rsidR="003D18DA" w:rsidRDefault="003D18DA" w:rsidP="00C56EFD">
            <w:pPr>
              <w:widowControl w:val="0"/>
              <w:autoSpaceDE w:val="0"/>
              <w:autoSpaceDN w:val="0"/>
              <w:snapToGrid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</w:p>
          <w:p w:rsidR="00550749" w:rsidRPr="00C56EFD" w:rsidRDefault="004329F7" w:rsidP="00C56EFD">
            <w:pPr>
              <w:widowControl w:val="0"/>
              <w:autoSpaceDE w:val="0"/>
              <w:autoSpaceDN w:val="0"/>
              <w:snapToGrid/>
              <w:rPr>
                <w:rFonts w:ascii="仿宋_GB2312" w:eastAsia="仿宋_GB2312" w:hAnsiTheme="minorHAnsi" w:cs="宋体" w:hint="eastAsia"/>
                <w:sz w:val="24"/>
                <w:szCs w:val="24"/>
              </w:rPr>
            </w:pPr>
            <w:r w:rsidRPr="00B35DCE">
              <w:rPr>
                <w:rFonts w:ascii="仿宋_GB2312" w:eastAsia="仿宋_GB2312" w:hAnsiTheme="minorHAnsi" w:cs="宋体" w:hint="eastAsia"/>
                <w:sz w:val="24"/>
                <w:szCs w:val="24"/>
              </w:rPr>
              <w:t>检查中该企业处于停产状态，现场检查时该企业电缆热熔合挤出工序未安装废气收集治理设施。</w:t>
            </w:r>
          </w:p>
        </w:tc>
      </w:tr>
    </w:tbl>
    <w:p w:rsidR="00550749" w:rsidRDefault="00550749" w:rsidP="00D31D50">
      <w:pPr>
        <w:spacing w:line="220" w:lineRule="atLeast"/>
        <w:rPr>
          <w:rFonts w:hint="eastAsia"/>
        </w:rPr>
      </w:pPr>
    </w:p>
    <w:p w:rsidR="00550749" w:rsidRDefault="00550749" w:rsidP="00550749">
      <w:pPr>
        <w:spacing w:line="220" w:lineRule="atLeast"/>
      </w:pPr>
    </w:p>
    <w:sectPr w:rsidR="00550749" w:rsidSect="004329F7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31D50"/>
    <w:rsid w:val="000C6956"/>
    <w:rsid w:val="00323B43"/>
    <w:rsid w:val="003D18DA"/>
    <w:rsid w:val="003D37D8"/>
    <w:rsid w:val="00426133"/>
    <w:rsid w:val="004329F7"/>
    <w:rsid w:val="004358AB"/>
    <w:rsid w:val="00550749"/>
    <w:rsid w:val="0069495F"/>
    <w:rsid w:val="008B7726"/>
    <w:rsid w:val="00B35DCE"/>
    <w:rsid w:val="00C56EFD"/>
    <w:rsid w:val="00D06C7D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2017-12-12T01:34:00Z</dcterms:modified>
</cp:coreProperties>
</file>